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AC9BB" w14:textId="77777777" w:rsidR="00796505" w:rsidRPr="007A6099" w:rsidRDefault="00796505" w:rsidP="00796505">
      <w:pPr>
        <w:jc w:val="center"/>
        <w:rPr>
          <w:rFonts w:ascii="맑은 고딕" w:eastAsia="맑은 고딕" w:hAnsi="맑은 고딕"/>
          <w:b/>
          <w:sz w:val="32"/>
          <w:szCs w:val="32"/>
        </w:rPr>
      </w:pPr>
      <w:r w:rsidRPr="007A6099">
        <w:rPr>
          <w:rFonts w:ascii="맑은 고딕" w:eastAsia="맑은 고딕" w:hAnsi="맑은 고딕"/>
          <w:b/>
          <w:sz w:val="32"/>
          <w:szCs w:val="32"/>
        </w:rPr>
        <w:t>정 정 신 고 (보고)</w:t>
      </w:r>
    </w:p>
    <w:p w14:paraId="4BF9BB90" w14:textId="77777777" w:rsidR="00796505" w:rsidRPr="007A6099" w:rsidRDefault="00796505" w:rsidP="00796505">
      <w:pPr>
        <w:jc w:val="right"/>
        <w:rPr>
          <w:rFonts w:ascii="맑은 고딕" w:eastAsia="맑은 고딕" w:hAnsi="맑은 고딕"/>
        </w:rPr>
      </w:pPr>
      <w:r w:rsidRPr="007A6099">
        <w:rPr>
          <w:rFonts w:ascii="맑은 고딕" w:eastAsia="맑은 고딕" w:hAnsi="맑은 고딕"/>
        </w:rPr>
        <w:t>20</w:t>
      </w:r>
      <w:r w:rsidR="004039CF">
        <w:rPr>
          <w:rFonts w:ascii="맑은 고딕" w:eastAsia="맑은 고딕" w:hAnsi="맑은 고딕" w:hint="eastAsia"/>
        </w:rPr>
        <w:t>2</w:t>
      </w:r>
      <w:r w:rsidR="004039CF">
        <w:rPr>
          <w:rFonts w:ascii="맑은 고딕" w:eastAsia="맑은 고딕" w:hAnsi="맑은 고딕"/>
        </w:rPr>
        <w:t>1</w:t>
      </w:r>
      <w:r w:rsidRPr="007A6099">
        <w:rPr>
          <w:rFonts w:ascii="맑은 고딕" w:eastAsia="맑은 고딕" w:hAnsi="맑은 고딕"/>
        </w:rPr>
        <w:t xml:space="preserve">년 </w:t>
      </w:r>
      <w:r>
        <w:rPr>
          <w:rFonts w:ascii="맑은 고딕" w:eastAsia="맑은 고딕" w:hAnsi="맑은 고딕" w:hint="eastAsia"/>
        </w:rPr>
        <w:t xml:space="preserve"> </w:t>
      </w:r>
      <w:r w:rsidR="003D133A">
        <w:rPr>
          <w:rFonts w:ascii="맑은 고딕" w:eastAsia="맑은 고딕" w:hAnsi="맑은 고딕"/>
        </w:rPr>
        <w:t>5</w:t>
      </w:r>
      <w:r w:rsidRPr="007A6099">
        <w:rPr>
          <w:rFonts w:ascii="맑은 고딕" w:eastAsia="맑은 고딕" w:hAnsi="맑은 고딕"/>
        </w:rPr>
        <w:t xml:space="preserve">월 </w:t>
      </w:r>
      <w:r w:rsidR="00E40562">
        <w:rPr>
          <w:rFonts w:ascii="맑은 고딕" w:eastAsia="맑은 고딕" w:hAnsi="맑은 고딕"/>
        </w:rPr>
        <w:t xml:space="preserve"> </w:t>
      </w:r>
      <w:r w:rsidRPr="007A6099">
        <w:rPr>
          <w:rFonts w:ascii="맑은 고딕" w:eastAsia="맑은 고딕" w:hAnsi="맑은 고딕"/>
        </w:rPr>
        <w:t>일</w:t>
      </w:r>
    </w:p>
    <w:p w14:paraId="469D58BB" w14:textId="77777777" w:rsidR="00796505" w:rsidRPr="007A6099" w:rsidRDefault="00796505" w:rsidP="00796505">
      <w:pPr>
        <w:spacing w:line="260" w:lineRule="exact"/>
        <w:ind w:left="567" w:hanging="567"/>
        <w:rPr>
          <w:rFonts w:ascii="맑은 고딕" w:eastAsia="맑은 고딕" w:hAnsi="맑은 고딕"/>
        </w:rPr>
      </w:pPr>
      <w:r w:rsidRPr="007A6099">
        <w:rPr>
          <w:rFonts w:ascii="맑은 고딕" w:eastAsia="맑은 고딕" w:hAnsi="맑은 고딕"/>
        </w:rPr>
        <w:t>1.</w:t>
      </w:r>
      <w:r w:rsidRPr="007A6099">
        <w:rPr>
          <w:rFonts w:ascii="맑은 고딕" w:eastAsia="맑은 고딕" w:hAnsi="맑은 고딕" w:hint="eastAsia"/>
        </w:rPr>
        <w:tab/>
      </w:r>
      <w:r w:rsidRPr="007A6099">
        <w:rPr>
          <w:rFonts w:ascii="맑은 고딕" w:eastAsia="맑은 고딕" w:hAnsi="맑은 고딕"/>
        </w:rPr>
        <w:t>정정대상 공시서류 : 증권신고서</w:t>
      </w:r>
    </w:p>
    <w:p w14:paraId="1D61DA79" w14:textId="77777777" w:rsidR="00796505" w:rsidRPr="00193DA8" w:rsidRDefault="00796505" w:rsidP="00796505">
      <w:pPr>
        <w:spacing w:line="260" w:lineRule="exact"/>
        <w:ind w:left="567" w:hanging="567"/>
        <w:rPr>
          <w:rFonts w:ascii="맑은 고딕" w:eastAsia="맑은 고딕" w:hAnsi="맑은 고딕"/>
        </w:rPr>
      </w:pPr>
    </w:p>
    <w:p w14:paraId="4E0713F2" w14:textId="77777777" w:rsidR="00796505" w:rsidRPr="007A6099" w:rsidRDefault="00796505" w:rsidP="00796505">
      <w:pPr>
        <w:spacing w:line="260" w:lineRule="exact"/>
        <w:ind w:left="567" w:hanging="567"/>
        <w:rPr>
          <w:rFonts w:ascii="맑은 고딕" w:eastAsia="맑은 고딕" w:hAnsi="맑은 고딕"/>
        </w:rPr>
      </w:pPr>
      <w:r w:rsidRPr="007A6099">
        <w:rPr>
          <w:rFonts w:ascii="맑은 고딕" w:eastAsia="맑은 고딕" w:hAnsi="맑은 고딕"/>
        </w:rPr>
        <w:t>2.</w:t>
      </w:r>
      <w:r w:rsidRPr="007A6099">
        <w:rPr>
          <w:rFonts w:ascii="맑은 고딕" w:eastAsia="맑은 고딕" w:hAnsi="맑은 고딕" w:hint="eastAsia"/>
        </w:rPr>
        <w:tab/>
      </w:r>
      <w:r w:rsidRPr="007A6099">
        <w:rPr>
          <w:rFonts w:ascii="맑은 고딕" w:eastAsia="맑은 고딕" w:hAnsi="맑은 고딕"/>
        </w:rPr>
        <w:t>정정대상 공시서류의 최초제출일 :</w:t>
      </w:r>
      <w:r w:rsidRPr="007A6099">
        <w:rPr>
          <w:rFonts w:ascii="맑은 고딕" w:eastAsia="맑은 고딕" w:hAnsi="맑은 고딕" w:hint="eastAsia"/>
        </w:rPr>
        <w:t xml:space="preserve"> </w:t>
      </w:r>
      <w:smartTag w:uri="urn:schemas-microsoft-com:office:smarttags" w:element="date">
        <w:smartTagPr>
          <w:attr w:uri="urn:schemas-microsoft-com:office:office" w:name="ls" w:val="trans"/>
          <w:attr w:name="Year" w:val="2009"/>
          <w:attr w:name="Month" w:val="4"/>
          <w:attr w:name="Day" w:val="17"/>
        </w:smartTagPr>
        <w:r w:rsidRPr="007A6099">
          <w:rPr>
            <w:rFonts w:ascii="맑은 고딕" w:eastAsia="맑은 고딕" w:hAnsi="맑은 고딕" w:hint="eastAsia"/>
          </w:rPr>
          <w:t>2009. 4. 17.</w:t>
        </w:r>
      </w:smartTag>
    </w:p>
    <w:p w14:paraId="00950967" w14:textId="77777777" w:rsidR="00796505" w:rsidRPr="007A6099" w:rsidRDefault="00796505" w:rsidP="00796505">
      <w:pPr>
        <w:spacing w:line="260" w:lineRule="exact"/>
        <w:ind w:left="567" w:hanging="567"/>
        <w:rPr>
          <w:rFonts w:ascii="맑은 고딕" w:eastAsia="맑은 고딕" w:hAnsi="맑은 고딕"/>
        </w:rPr>
      </w:pPr>
    </w:p>
    <w:p w14:paraId="709669C4" w14:textId="77777777" w:rsidR="003D133A" w:rsidRPr="003D133A" w:rsidRDefault="003D133A" w:rsidP="003D133A">
      <w:pPr>
        <w:spacing w:line="260" w:lineRule="exact"/>
        <w:ind w:left="567" w:hanging="567"/>
        <w:rPr>
          <w:rFonts w:ascii="맑은 고딕" w:eastAsia="맑은 고딕" w:hAnsi="맑은 고딕"/>
        </w:rPr>
      </w:pPr>
      <w:r w:rsidRPr="003D133A">
        <w:rPr>
          <w:rFonts w:ascii="맑은 고딕" w:eastAsia="맑은 고딕" w:hAnsi="맑은 고딕"/>
        </w:rPr>
        <w:t>3.</w:t>
      </w:r>
      <w:r w:rsidRPr="003D133A">
        <w:rPr>
          <w:rFonts w:ascii="맑은 고딕" w:eastAsia="맑은 고딕" w:hAnsi="맑은 고딕"/>
        </w:rPr>
        <w:tab/>
        <w:t>정정사항:</w:t>
      </w:r>
      <w:r w:rsidRPr="003D133A">
        <w:rPr>
          <w:rFonts w:ascii="맑은 고딕" w:eastAsia="맑은 고딕" w:hAnsi="맑은 고딕"/>
        </w:rPr>
        <w:tab/>
      </w:r>
      <w:r w:rsidRPr="003D133A">
        <w:rPr>
          <w:rFonts w:ascii="맑은 고딕" w:eastAsia="맑은 고딕" w:hAnsi="맑은 고딕" w:hint="eastAsia"/>
        </w:rPr>
        <w:t>고난도금융투자상품 관련 기재 추가</w:t>
      </w:r>
    </w:p>
    <w:p w14:paraId="55646AA1" w14:textId="77777777" w:rsidR="003D133A" w:rsidRDefault="003D133A" w:rsidP="003D133A">
      <w:pPr>
        <w:snapToGrid w:val="0"/>
        <w:spacing w:line="280" w:lineRule="atLeast"/>
        <w:ind w:left="567" w:hanging="567"/>
        <w:rPr>
          <w:rFonts w:ascii="Arial" w:eastAsia="굴림"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555"/>
        <w:gridCol w:w="992"/>
        <w:gridCol w:w="1560"/>
        <w:gridCol w:w="5521"/>
      </w:tblGrid>
      <w:tr w:rsidR="003D133A" w:rsidRPr="003D133A" w14:paraId="5D4F67AA" w14:textId="77777777" w:rsidTr="00A657EB">
        <w:trPr>
          <w:tblHeader/>
        </w:trPr>
        <w:tc>
          <w:tcPr>
            <w:tcW w:w="808" w:type="pct"/>
            <w:tcBorders>
              <w:bottom w:val="single" w:sz="4" w:space="0" w:color="auto"/>
            </w:tcBorders>
            <w:shd w:val="clear" w:color="auto" w:fill="D9D9D9"/>
          </w:tcPr>
          <w:p w14:paraId="085B938F" w14:textId="77777777" w:rsidR="003D133A" w:rsidRPr="003D133A" w:rsidRDefault="003D133A" w:rsidP="003D133A">
            <w:pPr>
              <w:wordWrap/>
              <w:snapToGrid w:val="0"/>
              <w:spacing w:line="240" w:lineRule="exact"/>
              <w:jc w:val="center"/>
              <w:rPr>
                <w:rFonts w:asciiTheme="majorHAnsi" w:eastAsiaTheme="majorHAnsi" w:hAnsiTheme="majorHAnsi" w:cs="Arial"/>
                <w:spacing w:val="-4"/>
                <w:sz w:val="18"/>
                <w:szCs w:val="18"/>
              </w:rPr>
            </w:pPr>
            <w:r w:rsidRPr="003D133A">
              <w:rPr>
                <w:rFonts w:asciiTheme="majorHAnsi" w:eastAsiaTheme="majorHAnsi" w:hAnsiTheme="majorHAnsi" w:cs="Arial"/>
                <w:spacing w:val="-4"/>
                <w:sz w:val="18"/>
                <w:szCs w:val="18"/>
              </w:rPr>
              <w:t>항목</w:t>
            </w:r>
          </w:p>
        </w:tc>
        <w:tc>
          <w:tcPr>
            <w:tcW w:w="515" w:type="pct"/>
            <w:tcBorders>
              <w:bottom w:val="single" w:sz="4" w:space="0" w:color="auto"/>
            </w:tcBorders>
            <w:shd w:val="clear" w:color="auto" w:fill="D9D9D9"/>
          </w:tcPr>
          <w:p w14:paraId="3C388C19" w14:textId="77777777" w:rsidR="003D133A" w:rsidRPr="003D133A" w:rsidRDefault="003D133A" w:rsidP="003D133A">
            <w:pPr>
              <w:wordWrap/>
              <w:snapToGrid w:val="0"/>
              <w:spacing w:line="240" w:lineRule="exact"/>
              <w:jc w:val="center"/>
              <w:rPr>
                <w:rFonts w:asciiTheme="majorHAnsi" w:eastAsiaTheme="majorHAnsi" w:hAnsiTheme="majorHAnsi" w:cs="Arial"/>
                <w:spacing w:val="-4"/>
                <w:sz w:val="18"/>
                <w:szCs w:val="18"/>
              </w:rPr>
            </w:pPr>
            <w:r w:rsidRPr="003D133A">
              <w:rPr>
                <w:rFonts w:asciiTheme="majorHAnsi" w:eastAsiaTheme="majorHAnsi" w:hAnsiTheme="majorHAnsi" w:cs="Arial"/>
                <w:spacing w:val="-4"/>
                <w:sz w:val="18"/>
                <w:szCs w:val="18"/>
              </w:rPr>
              <w:t>정정사유</w:t>
            </w:r>
          </w:p>
        </w:tc>
        <w:tc>
          <w:tcPr>
            <w:tcW w:w="810" w:type="pct"/>
            <w:tcBorders>
              <w:bottom w:val="single" w:sz="4" w:space="0" w:color="auto"/>
            </w:tcBorders>
            <w:shd w:val="clear" w:color="auto" w:fill="D9D9D9"/>
          </w:tcPr>
          <w:p w14:paraId="606368EE" w14:textId="77777777" w:rsidR="003D133A" w:rsidRPr="003D133A" w:rsidRDefault="003D133A" w:rsidP="003D133A">
            <w:pPr>
              <w:wordWrap/>
              <w:snapToGrid w:val="0"/>
              <w:spacing w:line="240" w:lineRule="exact"/>
              <w:jc w:val="center"/>
              <w:rPr>
                <w:rFonts w:asciiTheme="majorHAnsi" w:eastAsiaTheme="majorHAnsi" w:hAnsiTheme="majorHAnsi" w:cs="Arial"/>
                <w:spacing w:val="-4"/>
                <w:sz w:val="18"/>
                <w:szCs w:val="18"/>
              </w:rPr>
            </w:pPr>
            <w:r w:rsidRPr="003D133A">
              <w:rPr>
                <w:rFonts w:asciiTheme="majorHAnsi" w:eastAsiaTheme="majorHAnsi" w:hAnsiTheme="majorHAnsi" w:cs="Arial"/>
                <w:spacing w:val="-4"/>
                <w:sz w:val="18"/>
                <w:szCs w:val="18"/>
              </w:rPr>
              <w:t>정정 전</w:t>
            </w:r>
          </w:p>
        </w:tc>
        <w:tc>
          <w:tcPr>
            <w:tcW w:w="2867" w:type="pct"/>
            <w:tcBorders>
              <w:bottom w:val="single" w:sz="4" w:space="0" w:color="auto"/>
            </w:tcBorders>
            <w:shd w:val="clear" w:color="auto" w:fill="D9D9D9"/>
          </w:tcPr>
          <w:p w14:paraId="60BD6819" w14:textId="77777777" w:rsidR="003D133A" w:rsidRPr="003D133A" w:rsidRDefault="003D133A" w:rsidP="003D133A">
            <w:pPr>
              <w:wordWrap/>
              <w:snapToGrid w:val="0"/>
              <w:spacing w:line="240" w:lineRule="exact"/>
              <w:jc w:val="center"/>
              <w:rPr>
                <w:rFonts w:asciiTheme="majorHAnsi" w:eastAsiaTheme="majorHAnsi" w:hAnsiTheme="majorHAnsi" w:cs="Arial"/>
                <w:spacing w:val="-4"/>
                <w:sz w:val="18"/>
                <w:szCs w:val="18"/>
              </w:rPr>
            </w:pPr>
            <w:r w:rsidRPr="003D133A">
              <w:rPr>
                <w:rFonts w:asciiTheme="majorHAnsi" w:eastAsiaTheme="majorHAnsi" w:hAnsiTheme="majorHAnsi" w:cs="Arial"/>
                <w:spacing w:val="-4"/>
                <w:sz w:val="18"/>
                <w:szCs w:val="18"/>
              </w:rPr>
              <w:t>정정 후</w:t>
            </w:r>
          </w:p>
        </w:tc>
      </w:tr>
      <w:tr w:rsidR="003D133A" w:rsidRPr="003D133A" w14:paraId="4B618511" w14:textId="77777777" w:rsidTr="00A657EB">
        <w:tc>
          <w:tcPr>
            <w:tcW w:w="808" w:type="pct"/>
            <w:shd w:val="clear" w:color="auto" w:fill="FFFFFF"/>
          </w:tcPr>
          <w:p w14:paraId="4A48C3C4" w14:textId="77777777" w:rsidR="003D133A" w:rsidRPr="003D133A" w:rsidRDefault="003D133A" w:rsidP="003D133A">
            <w:pPr>
              <w:wordWrap/>
              <w:snapToGrid w:val="0"/>
              <w:spacing w:line="240" w:lineRule="exact"/>
              <w:jc w:val="left"/>
              <w:rPr>
                <w:rFonts w:asciiTheme="majorHAnsi" w:eastAsiaTheme="majorHAnsi" w:hAnsiTheme="majorHAnsi" w:cs="Arial"/>
                <w:spacing w:val="-4"/>
                <w:sz w:val="18"/>
                <w:szCs w:val="18"/>
              </w:rPr>
            </w:pPr>
            <w:r w:rsidRPr="003D133A">
              <w:rPr>
                <w:rFonts w:asciiTheme="majorHAnsi" w:eastAsiaTheme="majorHAnsi" w:hAnsiTheme="majorHAnsi" w:cs="Arial" w:hint="eastAsia"/>
                <w:spacing w:val="-4"/>
                <w:sz w:val="18"/>
                <w:szCs w:val="18"/>
              </w:rPr>
              <w:t>투자결정시 유의사항 안내</w:t>
            </w:r>
          </w:p>
        </w:tc>
        <w:tc>
          <w:tcPr>
            <w:tcW w:w="515" w:type="pct"/>
            <w:shd w:val="clear" w:color="auto" w:fill="FFFFFF"/>
          </w:tcPr>
          <w:p w14:paraId="648B1C54" w14:textId="77777777" w:rsidR="003D133A" w:rsidRPr="003D133A" w:rsidDel="00FE1947" w:rsidRDefault="003D133A" w:rsidP="003D133A">
            <w:pPr>
              <w:wordWrap/>
              <w:snapToGrid w:val="0"/>
              <w:spacing w:line="240" w:lineRule="exact"/>
              <w:jc w:val="left"/>
              <w:rPr>
                <w:rFonts w:asciiTheme="majorHAnsi" w:eastAsiaTheme="majorHAnsi" w:hAnsiTheme="majorHAnsi" w:cs="Arial"/>
                <w:spacing w:val="-6"/>
                <w:sz w:val="18"/>
                <w:szCs w:val="18"/>
              </w:rPr>
            </w:pPr>
            <w:r w:rsidRPr="003D133A">
              <w:rPr>
                <w:rFonts w:asciiTheme="majorHAnsi" w:eastAsiaTheme="majorHAnsi" w:hAnsiTheme="majorHAnsi" w:cs="Arial" w:hint="eastAsia"/>
                <w:spacing w:val="-6"/>
                <w:sz w:val="18"/>
                <w:szCs w:val="18"/>
              </w:rPr>
              <w:t>고난도금융투자상품 관련 기재 추가</w:t>
            </w:r>
          </w:p>
        </w:tc>
        <w:tc>
          <w:tcPr>
            <w:tcW w:w="810" w:type="pct"/>
            <w:shd w:val="clear" w:color="auto" w:fill="FFFFFF"/>
          </w:tcPr>
          <w:p w14:paraId="47CAB275" w14:textId="77777777" w:rsidR="003D133A" w:rsidRPr="003D133A" w:rsidRDefault="003D133A" w:rsidP="003D133A">
            <w:pPr>
              <w:wordWrap/>
              <w:snapToGrid w:val="0"/>
              <w:spacing w:line="240" w:lineRule="exact"/>
              <w:rPr>
                <w:rFonts w:asciiTheme="majorHAnsi" w:eastAsiaTheme="majorHAnsi" w:hAnsiTheme="majorHAnsi" w:cs="Arial"/>
                <w:spacing w:val="-4"/>
                <w:sz w:val="18"/>
                <w:szCs w:val="18"/>
              </w:rPr>
            </w:pPr>
            <w:r w:rsidRPr="003D133A">
              <w:rPr>
                <w:rFonts w:asciiTheme="majorHAnsi" w:eastAsiaTheme="majorHAnsi" w:hAnsiTheme="majorHAnsi" w:cs="Arial" w:hint="eastAsia"/>
                <w:spacing w:val="-4"/>
                <w:sz w:val="18"/>
                <w:szCs w:val="18"/>
              </w:rPr>
              <w:t>-</w:t>
            </w:r>
          </w:p>
        </w:tc>
        <w:tc>
          <w:tcPr>
            <w:tcW w:w="2867" w:type="pct"/>
            <w:shd w:val="clear" w:color="auto" w:fill="FFFFFF"/>
          </w:tcPr>
          <w:p w14:paraId="462D1A94" w14:textId="24BAB9F9" w:rsidR="003D133A" w:rsidRPr="003D133A" w:rsidRDefault="003D133A" w:rsidP="003D133A">
            <w:pPr>
              <w:snapToGrid w:val="0"/>
              <w:spacing w:line="240" w:lineRule="exact"/>
              <w:rPr>
                <w:rFonts w:asciiTheme="majorHAnsi" w:eastAsiaTheme="majorHAnsi" w:hAnsiTheme="majorHAnsi" w:cs="Arial"/>
                <w:spacing w:val="-4"/>
                <w:sz w:val="18"/>
                <w:szCs w:val="18"/>
              </w:rPr>
            </w:pPr>
            <w:r>
              <w:rPr>
                <w:rFonts w:asciiTheme="majorHAnsi" w:eastAsiaTheme="majorHAnsi" w:hAnsiTheme="majorHAnsi" w:cs="Arial" w:hint="eastAsia"/>
                <w:spacing w:val="-4"/>
                <w:sz w:val="18"/>
                <w:szCs w:val="18"/>
              </w:rPr>
              <w:t xml:space="preserve">11. </w:t>
            </w:r>
            <w:r w:rsidRPr="003D133A">
              <w:rPr>
                <w:rFonts w:asciiTheme="majorHAnsi" w:eastAsiaTheme="majorHAnsi" w:hAnsiTheme="majorHAnsi" w:cs="Arial" w:hint="eastAsia"/>
                <w:spacing w:val="-4"/>
                <w:sz w:val="18"/>
                <w:szCs w:val="18"/>
              </w:rPr>
              <w:t xml:space="preserve">블랙록 글로벌 자산배분 펀드, 블랙록 글로벌 다이나믹 주식 펀드, 블랙록 시스테마틱 글로벌 주식 배당 프리미엄 펀드, 블랙록 </w:t>
            </w:r>
            <w:r w:rsidR="00092429">
              <w:rPr>
                <w:rFonts w:asciiTheme="majorHAnsi" w:eastAsiaTheme="majorHAnsi" w:hAnsiTheme="majorHAnsi" w:cs="Arial"/>
                <w:spacing w:val="-4"/>
                <w:sz w:val="18"/>
                <w:szCs w:val="18"/>
              </w:rPr>
              <w:t xml:space="preserve">ESG </w:t>
            </w:r>
            <w:r w:rsidRPr="003D133A">
              <w:rPr>
                <w:rFonts w:asciiTheme="majorHAnsi" w:eastAsiaTheme="majorHAnsi" w:hAnsiTheme="majorHAnsi" w:cs="Arial" w:hint="eastAsia"/>
                <w:spacing w:val="-4"/>
                <w:sz w:val="18"/>
                <w:szCs w:val="18"/>
              </w:rPr>
              <w:t>멀티에셋 펀드, 블랙록 아시아 타이거 채권 펀드, 블랙록 유로 회사채 펀드, 블랙록 유로 채권 펀드, 블랙록 글로벌 채권 오퍼튜니티 펀드, 블랙록 글로벌 정부채 펀드, 블랙록 이머징마켓 현지통화 채권 펀드, 블랙록 미국달러 채권 펀드, 블랙록 미국 정부 모기지 펀드, 블랙록 월드 채권 펀드, 블랙록 유로 중기채권 펀드, 블랙록 미국달러 중기채권 펀드, 블랙록 글로벌 멀티에셋 인컴 펀드, 블랙록 글로벌 회사채 펀드, 블랙록 다이나믹 하이 인컴 펀드, 블랙록 글로벌 물가연동 채권 펀드는 자본시장과 금융투자업에 관한 법률 및 그 하위법령(“자본시장법”)에서 정하는 고난도금융투자상품에 해당하는 것으로 이해됩니다. 본 상품의 경우 파생상품 등의 편입으로 상품의 구조가 복잡하고 투자자가 이해하기 어려울 수 있으며, 이로 인하여 손실이 발생할 가능성이 있습니다.</w:t>
            </w:r>
          </w:p>
        </w:tc>
      </w:tr>
      <w:tr w:rsidR="003D133A" w:rsidRPr="003D133A" w14:paraId="0422D7E1" w14:textId="77777777" w:rsidTr="00A657EB">
        <w:tc>
          <w:tcPr>
            <w:tcW w:w="808" w:type="pct"/>
            <w:shd w:val="clear" w:color="auto" w:fill="FFFFFF"/>
          </w:tcPr>
          <w:p w14:paraId="773ACD31" w14:textId="77777777" w:rsidR="003D133A" w:rsidRPr="003D133A" w:rsidRDefault="003D133A" w:rsidP="003D133A">
            <w:pPr>
              <w:wordWrap/>
              <w:snapToGrid w:val="0"/>
              <w:spacing w:line="240" w:lineRule="exact"/>
              <w:jc w:val="left"/>
              <w:rPr>
                <w:rFonts w:asciiTheme="majorHAnsi" w:eastAsiaTheme="majorHAnsi" w:hAnsiTheme="majorHAnsi" w:cs="Arial"/>
                <w:spacing w:val="-4"/>
                <w:sz w:val="18"/>
                <w:szCs w:val="18"/>
              </w:rPr>
            </w:pPr>
            <w:r w:rsidRPr="003D133A">
              <w:rPr>
                <w:rFonts w:asciiTheme="majorHAnsi" w:eastAsiaTheme="majorHAnsi" w:hAnsiTheme="majorHAnsi" w:cs="Arial" w:hint="eastAsia"/>
                <w:spacing w:val="-4"/>
                <w:sz w:val="18"/>
                <w:szCs w:val="18"/>
              </w:rPr>
              <w:t xml:space="preserve">제1부 </w:t>
            </w:r>
            <w:r w:rsidRPr="003D133A">
              <w:rPr>
                <w:rFonts w:asciiTheme="majorHAnsi" w:eastAsiaTheme="majorHAnsi" w:hAnsiTheme="majorHAnsi" w:cs="Arial"/>
                <w:spacing w:val="-4"/>
                <w:sz w:val="18"/>
                <w:szCs w:val="18"/>
              </w:rPr>
              <w:t xml:space="preserve">2. </w:t>
            </w:r>
            <w:r w:rsidRPr="003D133A">
              <w:rPr>
                <w:rFonts w:asciiTheme="majorHAnsi" w:eastAsiaTheme="majorHAnsi" w:hAnsiTheme="majorHAnsi" w:cs="Arial" w:hint="eastAsia"/>
                <w:spacing w:val="-4"/>
                <w:sz w:val="18"/>
                <w:szCs w:val="18"/>
              </w:rPr>
              <w:t>집합투자기구의 종류 및 형태</w:t>
            </w:r>
          </w:p>
        </w:tc>
        <w:tc>
          <w:tcPr>
            <w:tcW w:w="515" w:type="pct"/>
            <w:shd w:val="clear" w:color="auto" w:fill="FFFFFF"/>
          </w:tcPr>
          <w:p w14:paraId="25DEBFD9" w14:textId="77777777" w:rsidR="003D133A" w:rsidRPr="003D133A" w:rsidDel="00FE1947" w:rsidRDefault="003D133A" w:rsidP="003D133A">
            <w:pPr>
              <w:wordWrap/>
              <w:snapToGrid w:val="0"/>
              <w:spacing w:line="240" w:lineRule="exact"/>
              <w:jc w:val="left"/>
              <w:rPr>
                <w:rFonts w:asciiTheme="majorHAnsi" w:eastAsiaTheme="majorHAnsi" w:hAnsiTheme="majorHAnsi" w:cs="Arial"/>
                <w:spacing w:val="-6"/>
                <w:sz w:val="18"/>
                <w:szCs w:val="18"/>
              </w:rPr>
            </w:pPr>
            <w:r w:rsidRPr="003D133A">
              <w:rPr>
                <w:rFonts w:asciiTheme="majorHAnsi" w:eastAsiaTheme="majorHAnsi" w:hAnsiTheme="majorHAnsi" w:cs="Arial" w:hint="eastAsia"/>
                <w:spacing w:val="-6"/>
                <w:sz w:val="18"/>
                <w:szCs w:val="18"/>
              </w:rPr>
              <w:t>고난도금융투자상품 관련 기재 추가</w:t>
            </w:r>
          </w:p>
        </w:tc>
        <w:tc>
          <w:tcPr>
            <w:tcW w:w="810" w:type="pct"/>
            <w:shd w:val="clear" w:color="auto" w:fill="FFFFFF"/>
          </w:tcPr>
          <w:p w14:paraId="6D72A2CC" w14:textId="77777777" w:rsidR="003D133A" w:rsidRPr="003D133A" w:rsidRDefault="003D133A" w:rsidP="003D133A">
            <w:pPr>
              <w:wordWrap/>
              <w:snapToGrid w:val="0"/>
              <w:spacing w:line="240" w:lineRule="exact"/>
              <w:rPr>
                <w:rFonts w:asciiTheme="majorHAnsi" w:eastAsiaTheme="majorHAnsi" w:hAnsiTheme="majorHAnsi" w:cs="Arial"/>
                <w:spacing w:val="-4"/>
                <w:sz w:val="18"/>
                <w:szCs w:val="18"/>
              </w:rPr>
            </w:pPr>
            <w:r w:rsidRPr="003D133A">
              <w:rPr>
                <w:rFonts w:asciiTheme="majorHAnsi" w:eastAsiaTheme="majorHAnsi" w:hAnsiTheme="majorHAnsi" w:cs="Arial" w:hint="eastAsia"/>
                <w:spacing w:val="-4"/>
                <w:sz w:val="18"/>
                <w:szCs w:val="18"/>
              </w:rPr>
              <w:t>-</w:t>
            </w:r>
          </w:p>
          <w:p w14:paraId="61DC6A70" w14:textId="77777777" w:rsidR="003D133A" w:rsidRPr="003D133A" w:rsidRDefault="003D133A" w:rsidP="003D133A">
            <w:pPr>
              <w:wordWrap/>
              <w:snapToGrid w:val="0"/>
              <w:spacing w:line="240" w:lineRule="exact"/>
              <w:rPr>
                <w:rFonts w:asciiTheme="majorHAnsi" w:eastAsiaTheme="majorHAnsi" w:hAnsiTheme="majorHAnsi" w:cs="Arial"/>
                <w:spacing w:val="-4"/>
                <w:sz w:val="18"/>
                <w:szCs w:val="18"/>
              </w:rPr>
            </w:pPr>
          </w:p>
        </w:tc>
        <w:tc>
          <w:tcPr>
            <w:tcW w:w="2867" w:type="pct"/>
            <w:shd w:val="clear" w:color="auto" w:fill="FFFFFF"/>
          </w:tcPr>
          <w:p w14:paraId="5FEC2E1E" w14:textId="77777777" w:rsidR="003D133A" w:rsidRPr="003D133A" w:rsidRDefault="003D133A" w:rsidP="003D133A">
            <w:pPr>
              <w:snapToGrid w:val="0"/>
              <w:spacing w:line="240" w:lineRule="exact"/>
              <w:rPr>
                <w:rFonts w:asciiTheme="majorHAnsi" w:eastAsiaTheme="majorHAnsi" w:hAnsiTheme="majorHAnsi" w:cs="Arial"/>
                <w:b/>
                <w:spacing w:val="-4"/>
                <w:sz w:val="18"/>
                <w:szCs w:val="18"/>
              </w:rPr>
            </w:pPr>
            <w:r w:rsidRPr="003D133A">
              <w:rPr>
                <w:rFonts w:asciiTheme="majorHAnsi" w:eastAsiaTheme="majorHAnsi" w:hAnsiTheme="majorHAnsi" w:cs="Arial" w:hint="eastAsia"/>
                <w:b/>
                <w:spacing w:val="-4"/>
                <w:sz w:val="18"/>
                <w:szCs w:val="18"/>
              </w:rPr>
              <w:t>고난도금융투자상품 해당여부</w:t>
            </w:r>
          </w:p>
          <w:p w14:paraId="02B2102A" w14:textId="3F4C1965" w:rsidR="003D133A" w:rsidRPr="003D133A" w:rsidRDefault="003D133A" w:rsidP="003D133A">
            <w:pPr>
              <w:snapToGrid w:val="0"/>
              <w:spacing w:line="240" w:lineRule="exact"/>
              <w:rPr>
                <w:rFonts w:asciiTheme="majorHAnsi" w:eastAsiaTheme="majorHAnsi" w:hAnsiTheme="majorHAnsi" w:cs="Arial"/>
                <w:spacing w:val="-4"/>
                <w:sz w:val="18"/>
                <w:szCs w:val="18"/>
              </w:rPr>
            </w:pPr>
            <w:r w:rsidRPr="003D133A">
              <w:rPr>
                <w:rFonts w:asciiTheme="majorHAnsi" w:eastAsiaTheme="majorHAnsi" w:hAnsiTheme="majorHAnsi" w:cs="Arial" w:hint="eastAsia"/>
                <w:spacing w:val="-4"/>
                <w:sz w:val="18"/>
                <w:szCs w:val="18"/>
              </w:rPr>
              <w:t xml:space="preserve">블랙록 글로벌 자산배분 펀드, 블랙록 글로벌 다이나믹 주식 펀드, 블랙록 시스테마틱 글로벌 주식 배당 프리미엄 펀드, 블랙록 </w:t>
            </w:r>
            <w:r w:rsidR="00092429">
              <w:rPr>
                <w:rFonts w:asciiTheme="majorHAnsi" w:eastAsiaTheme="majorHAnsi" w:hAnsiTheme="majorHAnsi" w:cs="Arial"/>
                <w:spacing w:val="-4"/>
                <w:sz w:val="18"/>
                <w:szCs w:val="18"/>
              </w:rPr>
              <w:t xml:space="preserve">ESG </w:t>
            </w:r>
            <w:r w:rsidRPr="003D133A">
              <w:rPr>
                <w:rFonts w:asciiTheme="majorHAnsi" w:eastAsiaTheme="majorHAnsi" w:hAnsiTheme="majorHAnsi" w:cs="Arial" w:hint="eastAsia"/>
                <w:spacing w:val="-4"/>
                <w:sz w:val="18"/>
                <w:szCs w:val="18"/>
              </w:rPr>
              <w:t>멀티에셋 펀드, 블랙록 아시아 타이거 채권 펀드, 블랙록 유로 회사채 펀드, 블랙록 유로 채권 펀드, 블랙록 글로벌 채권 오퍼튜니티 펀드, 블랙록 글로벌 정부채 펀드, 블랙록 이머징마켓 현지통화 채권 펀드, 블랙록 미국달러 채권 펀드, 블랙록 미국 정부 모기지 펀드, 블랙록 월드 채권 펀드, 블랙록 유로 중기채권 펀드, 블랙록 미국달러 중기채권 펀드, 블랙록 글로벌 멀티에셋 인컴 펀드, 블랙록 글로벌 회사채 펀드, 블랙록 다이나믹 하이 인컴 펀드, 블랙록 글로벌 물가연동 채권 펀드는 자본시장과 금융투자업에 관한 법률 및 그 하위법령(“자본시장법”)에서 정하는 고난도금융투자상품에 해당하는 것으로 이해됩니다. 본 상품의 경우 파생상품 등의 편입으로 상품의 구조가 복잡하고 투자자가 이해하기 어려울 수 있으며, 이로 인하여 손실이 발생할 가능성이 있습니다.</w:t>
            </w:r>
          </w:p>
        </w:tc>
      </w:tr>
      <w:tr w:rsidR="003D133A" w:rsidRPr="003D133A" w14:paraId="5B9318BB" w14:textId="77777777" w:rsidTr="00A657EB">
        <w:tc>
          <w:tcPr>
            <w:tcW w:w="808" w:type="pct"/>
            <w:shd w:val="clear" w:color="auto" w:fill="FFFFFF"/>
          </w:tcPr>
          <w:p w14:paraId="47C08431" w14:textId="77777777" w:rsidR="003D133A" w:rsidRPr="003D133A" w:rsidRDefault="003D133A" w:rsidP="003D133A">
            <w:pPr>
              <w:wordWrap/>
              <w:snapToGrid w:val="0"/>
              <w:spacing w:line="240" w:lineRule="exact"/>
              <w:jc w:val="left"/>
              <w:rPr>
                <w:rFonts w:asciiTheme="majorHAnsi" w:eastAsiaTheme="majorHAnsi" w:hAnsiTheme="majorHAnsi" w:cs="Arial"/>
                <w:spacing w:val="-4"/>
                <w:sz w:val="18"/>
                <w:szCs w:val="18"/>
              </w:rPr>
            </w:pPr>
            <w:r w:rsidRPr="003D133A">
              <w:rPr>
                <w:rFonts w:asciiTheme="majorHAnsi" w:eastAsiaTheme="majorHAnsi" w:hAnsiTheme="majorHAnsi" w:cs="Arial" w:hint="eastAsia"/>
                <w:spacing w:val="-4"/>
                <w:sz w:val="18"/>
                <w:szCs w:val="18"/>
              </w:rPr>
              <w:t>제2부 10.</w:t>
            </w:r>
            <w:r w:rsidRPr="003D133A">
              <w:rPr>
                <w:rFonts w:asciiTheme="majorHAnsi" w:eastAsiaTheme="majorHAnsi" w:hAnsiTheme="majorHAnsi" w:cs="Arial"/>
                <w:spacing w:val="-4"/>
                <w:sz w:val="18"/>
                <w:szCs w:val="18"/>
              </w:rPr>
              <w:t xml:space="preserve"> </w:t>
            </w:r>
            <w:r w:rsidRPr="003D133A">
              <w:rPr>
                <w:rFonts w:asciiTheme="majorHAnsi" w:eastAsiaTheme="majorHAnsi" w:hAnsiTheme="majorHAnsi" w:cs="Arial" w:hint="eastAsia"/>
                <w:spacing w:val="-4"/>
                <w:sz w:val="18"/>
                <w:szCs w:val="18"/>
              </w:rPr>
              <w:t xml:space="preserve">집합투자기구의 투자위험 </w:t>
            </w:r>
            <w:r w:rsidRPr="003D133A">
              <w:rPr>
                <w:rFonts w:asciiTheme="majorHAnsi" w:eastAsiaTheme="majorHAnsi" w:hAnsiTheme="majorHAnsi" w:cs="Arial"/>
                <w:spacing w:val="-4"/>
                <w:sz w:val="18"/>
                <w:szCs w:val="18"/>
              </w:rPr>
              <w:t xml:space="preserve">- </w:t>
            </w:r>
            <w:r w:rsidRPr="003D133A">
              <w:rPr>
                <w:rFonts w:asciiTheme="majorHAnsi" w:eastAsiaTheme="majorHAnsi" w:hAnsiTheme="majorHAnsi" w:cs="Arial" w:hint="eastAsia"/>
                <w:spacing w:val="-4"/>
                <w:sz w:val="18"/>
                <w:szCs w:val="18"/>
              </w:rPr>
              <w:t>나.</w:t>
            </w:r>
            <w:r>
              <w:rPr>
                <w:rFonts w:asciiTheme="majorHAnsi" w:eastAsiaTheme="majorHAnsi" w:hAnsiTheme="majorHAnsi" w:cs="Arial"/>
                <w:spacing w:val="-4"/>
                <w:sz w:val="18"/>
                <w:szCs w:val="18"/>
              </w:rPr>
              <w:t xml:space="preserve"> </w:t>
            </w:r>
            <w:r w:rsidRPr="003D133A">
              <w:rPr>
                <w:rFonts w:asciiTheme="majorHAnsi" w:eastAsiaTheme="majorHAnsi" w:hAnsiTheme="majorHAnsi" w:cs="Arial" w:hint="eastAsia"/>
                <w:spacing w:val="-4"/>
                <w:sz w:val="18"/>
                <w:szCs w:val="18"/>
              </w:rPr>
              <w:t>특수위험 및 기타 투자위험</w:t>
            </w:r>
          </w:p>
        </w:tc>
        <w:tc>
          <w:tcPr>
            <w:tcW w:w="515" w:type="pct"/>
            <w:shd w:val="clear" w:color="auto" w:fill="FFFFFF"/>
          </w:tcPr>
          <w:p w14:paraId="3F9C3823" w14:textId="77777777" w:rsidR="003D133A" w:rsidRPr="003D133A" w:rsidDel="00FE1947" w:rsidRDefault="003D133A" w:rsidP="003D133A">
            <w:pPr>
              <w:wordWrap/>
              <w:snapToGrid w:val="0"/>
              <w:spacing w:line="240" w:lineRule="exact"/>
              <w:jc w:val="left"/>
              <w:rPr>
                <w:rFonts w:asciiTheme="majorHAnsi" w:eastAsiaTheme="majorHAnsi" w:hAnsiTheme="majorHAnsi" w:cs="Arial"/>
                <w:spacing w:val="-6"/>
                <w:sz w:val="18"/>
                <w:szCs w:val="18"/>
              </w:rPr>
            </w:pPr>
            <w:r w:rsidRPr="003D133A">
              <w:rPr>
                <w:rFonts w:asciiTheme="majorHAnsi" w:eastAsiaTheme="majorHAnsi" w:hAnsiTheme="majorHAnsi" w:cs="Arial" w:hint="eastAsia"/>
                <w:spacing w:val="-6"/>
                <w:sz w:val="18"/>
                <w:szCs w:val="18"/>
              </w:rPr>
              <w:t>고난도금융투자상품 관련 기재 추가</w:t>
            </w:r>
          </w:p>
        </w:tc>
        <w:tc>
          <w:tcPr>
            <w:tcW w:w="810" w:type="pct"/>
            <w:shd w:val="clear" w:color="auto" w:fill="FFFFFF"/>
          </w:tcPr>
          <w:p w14:paraId="67227A4B" w14:textId="77777777" w:rsidR="003D133A" w:rsidRPr="003D133A" w:rsidRDefault="003D133A" w:rsidP="003D133A">
            <w:pPr>
              <w:wordWrap/>
              <w:snapToGrid w:val="0"/>
              <w:spacing w:line="240" w:lineRule="exact"/>
              <w:rPr>
                <w:rFonts w:asciiTheme="majorHAnsi" w:eastAsiaTheme="majorHAnsi" w:hAnsiTheme="majorHAnsi" w:cs="Arial"/>
                <w:spacing w:val="-4"/>
                <w:sz w:val="18"/>
                <w:szCs w:val="18"/>
              </w:rPr>
            </w:pPr>
            <w:r w:rsidRPr="003D133A">
              <w:rPr>
                <w:rFonts w:asciiTheme="majorHAnsi" w:eastAsiaTheme="majorHAnsi" w:hAnsiTheme="majorHAnsi" w:cs="Arial" w:hint="eastAsia"/>
                <w:spacing w:val="-4"/>
                <w:sz w:val="18"/>
                <w:szCs w:val="18"/>
              </w:rPr>
              <w:t>-</w:t>
            </w:r>
          </w:p>
        </w:tc>
        <w:tc>
          <w:tcPr>
            <w:tcW w:w="2867" w:type="pct"/>
            <w:shd w:val="clear" w:color="auto" w:fill="FFFFFF"/>
          </w:tcPr>
          <w:p w14:paraId="30BA7872" w14:textId="77777777" w:rsidR="003D133A" w:rsidRPr="003D133A" w:rsidRDefault="003D133A" w:rsidP="003D133A">
            <w:pPr>
              <w:wordWrap/>
              <w:snapToGrid w:val="0"/>
              <w:spacing w:line="240" w:lineRule="exact"/>
              <w:rPr>
                <w:rFonts w:asciiTheme="majorHAnsi" w:eastAsiaTheme="majorHAnsi" w:hAnsiTheme="majorHAnsi" w:cs="Arial"/>
                <w:b/>
                <w:spacing w:val="-4"/>
                <w:sz w:val="18"/>
                <w:szCs w:val="18"/>
                <w:u w:val="single"/>
              </w:rPr>
            </w:pPr>
            <w:r w:rsidRPr="003D133A">
              <w:rPr>
                <w:rFonts w:asciiTheme="majorHAnsi" w:eastAsiaTheme="majorHAnsi" w:hAnsiTheme="majorHAnsi" w:cs="Arial" w:hint="eastAsia"/>
                <w:b/>
                <w:spacing w:val="-4"/>
                <w:sz w:val="18"/>
                <w:szCs w:val="18"/>
                <w:u w:val="single"/>
              </w:rPr>
              <w:t>고난도투자상품 위험</w:t>
            </w:r>
          </w:p>
          <w:p w14:paraId="7CAB8826" w14:textId="77777777" w:rsidR="003D133A" w:rsidRPr="003D133A" w:rsidRDefault="003D133A" w:rsidP="003D133A">
            <w:pPr>
              <w:wordWrap/>
              <w:snapToGrid w:val="0"/>
              <w:spacing w:line="240" w:lineRule="exact"/>
              <w:rPr>
                <w:rFonts w:asciiTheme="majorHAnsi" w:eastAsiaTheme="majorHAnsi" w:hAnsiTheme="majorHAnsi" w:cs="Arial"/>
                <w:spacing w:val="-4"/>
                <w:sz w:val="18"/>
                <w:szCs w:val="18"/>
              </w:rPr>
            </w:pPr>
            <w:r w:rsidRPr="003D133A">
              <w:rPr>
                <w:rFonts w:asciiTheme="majorHAnsi" w:eastAsiaTheme="majorHAnsi" w:hAnsiTheme="majorHAnsi" w:cs="Arial" w:hint="eastAsia"/>
                <w:spacing w:val="-4"/>
                <w:sz w:val="18"/>
                <w:szCs w:val="18"/>
              </w:rPr>
              <w:t>고난도금융투자상품에 해당하는 일부 펀드들의 경우 파생거래를 하며, 대한민국의 법규에 따라 산정한 파생거래의 위험평가액이 20%를 초과할 가능성이 있습니다.</w:t>
            </w:r>
          </w:p>
        </w:tc>
      </w:tr>
      <w:tr w:rsidR="003D133A" w:rsidRPr="003D133A" w14:paraId="4111087A" w14:textId="77777777" w:rsidTr="00A657EB">
        <w:tc>
          <w:tcPr>
            <w:tcW w:w="808" w:type="pct"/>
            <w:shd w:val="clear" w:color="auto" w:fill="FFFFFF"/>
          </w:tcPr>
          <w:p w14:paraId="3528B2BF" w14:textId="77777777" w:rsidR="003D133A" w:rsidRPr="003D133A" w:rsidRDefault="003D133A" w:rsidP="003D133A">
            <w:pPr>
              <w:wordWrap/>
              <w:snapToGrid w:val="0"/>
              <w:spacing w:line="240" w:lineRule="exact"/>
              <w:jc w:val="left"/>
              <w:rPr>
                <w:rFonts w:asciiTheme="majorHAnsi" w:eastAsiaTheme="majorHAnsi" w:hAnsiTheme="majorHAnsi" w:cs="Arial"/>
                <w:spacing w:val="-4"/>
                <w:sz w:val="18"/>
                <w:szCs w:val="18"/>
              </w:rPr>
            </w:pPr>
            <w:r w:rsidRPr="003D133A">
              <w:rPr>
                <w:rFonts w:asciiTheme="majorHAnsi" w:eastAsiaTheme="majorHAnsi" w:hAnsiTheme="majorHAnsi" w:cs="Arial" w:hint="eastAsia"/>
                <w:spacing w:val="-4"/>
                <w:sz w:val="18"/>
                <w:szCs w:val="18"/>
              </w:rPr>
              <w:t>제5부 1.</w:t>
            </w:r>
            <w:r w:rsidRPr="003D133A">
              <w:rPr>
                <w:rFonts w:asciiTheme="majorHAnsi" w:eastAsiaTheme="majorHAnsi" w:hAnsiTheme="majorHAnsi" w:cs="Arial"/>
                <w:spacing w:val="-4"/>
                <w:sz w:val="18"/>
                <w:szCs w:val="18"/>
              </w:rPr>
              <w:t xml:space="preserve"> </w:t>
            </w:r>
            <w:r w:rsidRPr="003D133A">
              <w:rPr>
                <w:rFonts w:asciiTheme="majorHAnsi" w:eastAsiaTheme="majorHAnsi" w:hAnsiTheme="majorHAnsi" w:cs="Arial" w:hint="eastAsia"/>
                <w:spacing w:val="-4"/>
                <w:sz w:val="18"/>
                <w:szCs w:val="18"/>
              </w:rPr>
              <w:t>투자자의 권리에 관한 사항 - 바.</w:t>
            </w:r>
            <w:r w:rsidRPr="003D133A">
              <w:rPr>
                <w:rFonts w:asciiTheme="majorHAnsi" w:eastAsiaTheme="majorHAnsi" w:hAnsiTheme="majorHAnsi" w:cs="Arial"/>
                <w:spacing w:val="-4"/>
                <w:sz w:val="18"/>
                <w:szCs w:val="18"/>
              </w:rPr>
              <w:t xml:space="preserve"> </w:t>
            </w:r>
            <w:r w:rsidRPr="003D133A">
              <w:rPr>
                <w:rFonts w:asciiTheme="majorHAnsi" w:eastAsiaTheme="majorHAnsi" w:hAnsiTheme="majorHAnsi" w:cs="Arial" w:hint="eastAsia"/>
                <w:spacing w:val="-4"/>
                <w:sz w:val="18"/>
                <w:szCs w:val="18"/>
              </w:rPr>
              <w:t>기타 투자자의 권리보호에 관한 사항</w:t>
            </w:r>
          </w:p>
        </w:tc>
        <w:tc>
          <w:tcPr>
            <w:tcW w:w="515" w:type="pct"/>
            <w:shd w:val="clear" w:color="auto" w:fill="FFFFFF"/>
          </w:tcPr>
          <w:p w14:paraId="755E2A0B" w14:textId="77777777" w:rsidR="003D133A" w:rsidRPr="003D133A" w:rsidDel="00FE1947" w:rsidRDefault="003D133A" w:rsidP="003D133A">
            <w:pPr>
              <w:wordWrap/>
              <w:snapToGrid w:val="0"/>
              <w:spacing w:line="240" w:lineRule="exact"/>
              <w:jc w:val="left"/>
              <w:rPr>
                <w:rFonts w:asciiTheme="majorHAnsi" w:eastAsiaTheme="majorHAnsi" w:hAnsiTheme="majorHAnsi" w:cs="Arial"/>
                <w:spacing w:val="-6"/>
                <w:sz w:val="18"/>
                <w:szCs w:val="18"/>
              </w:rPr>
            </w:pPr>
            <w:r w:rsidRPr="003D133A">
              <w:rPr>
                <w:rFonts w:asciiTheme="majorHAnsi" w:eastAsiaTheme="majorHAnsi" w:hAnsiTheme="majorHAnsi" w:cs="Arial" w:hint="eastAsia"/>
                <w:spacing w:val="-6"/>
                <w:sz w:val="18"/>
                <w:szCs w:val="18"/>
              </w:rPr>
              <w:t>고난도금융투자상품 관련 기재 추가</w:t>
            </w:r>
          </w:p>
        </w:tc>
        <w:tc>
          <w:tcPr>
            <w:tcW w:w="810" w:type="pct"/>
            <w:shd w:val="clear" w:color="auto" w:fill="FFFFFF"/>
          </w:tcPr>
          <w:p w14:paraId="387FCDF9" w14:textId="77777777" w:rsidR="003D133A" w:rsidRPr="003D133A" w:rsidRDefault="003D133A" w:rsidP="003D133A">
            <w:pPr>
              <w:wordWrap/>
              <w:snapToGrid w:val="0"/>
              <w:spacing w:line="240" w:lineRule="exact"/>
              <w:rPr>
                <w:rFonts w:asciiTheme="majorHAnsi" w:eastAsiaTheme="majorHAnsi" w:hAnsiTheme="majorHAnsi" w:cs="Arial"/>
                <w:spacing w:val="-4"/>
                <w:sz w:val="18"/>
                <w:szCs w:val="18"/>
              </w:rPr>
            </w:pPr>
            <w:r w:rsidRPr="003D133A">
              <w:rPr>
                <w:rFonts w:asciiTheme="majorHAnsi" w:eastAsiaTheme="majorHAnsi" w:hAnsiTheme="majorHAnsi" w:cs="Arial" w:hint="eastAsia"/>
                <w:spacing w:val="-4"/>
                <w:sz w:val="18"/>
                <w:szCs w:val="18"/>
              </w:rPr>
              <w:t>-</w:t>
            </w:r>
          </w:p>
        </w:tc>
        <w:tc>
          <w:tcPr>
            <w:tcW w:w="2867" w:type="pct"/>
            <w:shd w:val="clear" w:color="auto" w:fill="FFFFFF"/>
          </w:tcPr>
          <w:p w14:paraId="1A0DAB8A" w14:textId="77777777" w:rsidR="003D133A" w:rsidRPr="003D133A" w:rsidRDefault="003D133A" w:rsidP="003D133A">
            <w:pPr>
              <w:snapToGrid w:val="0"/>
              <w:spacing w:line="240" w:lineRule="exact"/>
              <w:rPr>
                <w:rFonts w:asciiTheme="majorHAnsi" w:eastAsiaTheme="majorHAnsi" w:hAnsiTheme="majorHAnsi" w:cs="Arial"/>
                <w:b/>
                <w:spacing w:val="-4"/>
                <w:sz w:val="18"/>
                <w:szCs w:val="18"/>
                <w:u w:val="single"/>
              </w:rPr>
            </w:pPr>
            <w:r w:rsidRPr="003D133A">
              <w:rPr>
                <w:rFonts w:asciiTheme="majorHAnsi" w:eastAsiaTheme="majorHAnsi" w:hAnsiTheme="majorHAnsi" w:cs="Arial" w:hint="eastAsia"/>
                <w:b/>
                <w:spacing w:val="-4"/>
                <w:sz w:val="18"/>
                <w:szCs w:val="18"/>
                <w:u w:val="single"/>
              </w:rPr>
              <w:t>고난도금융투자상품 투자자의 권리</w:t>
            </w:r>
          </w:p>
          <w:p w14:paraId="197A9E0F" w14:textId="77777777" w:rsidR="003D133A" w:rsidRPr="003D133A" w:rsidRDefault="003D133A" w:rsidP="003D133A">
            <w:pPr>
              <w:snapToGrid w:val="0"/>
              <w:spacing w:line="240" w:lineRule="exact"/>
              <w:rPr>
                <w:rFonts w:asciiTheme="majorHAnsi" w:eastAsiaTheme="majorHAnsi" w:hAnsiTheme="majorHAnsi" w:cs="Arial"/>
                <w:spacing w:val="-4"/>
                <w:sz w:val="18"/>
                <w:szCs w:val="18"/>
              </w:rPr>
            </w:pPr>
          </w:p>
          <w:p w14:paraId="100E5F86" w14:textId="77777777" w:rsidR="003D133A" w:rsidRPr="003D133A" w:rsidRDefault="003D133A" w:rsidP="003D133A">
            <w:pPr>
              <w:snapToGrid w:val="0"/>
              <w:spacing w:line="240" w:lineRule="exact"/>
              <w:rPr>
                <w:rFonts w:asciiTheme="majorHAnsi" w:eastAsiaTheme="majorHAnsi" w:hAnsiTheme="majorHAnsi" w:cs="Arial"/>
                <w:b/>
                <w:spacing w:val="-4"/>
                <w:sz w:val="18"/>
                <w:szCs w:val="18"/>
              </w:rPr>
            </w:pPr>
            <w:r w:rsidRPr="003D133A">
              <w:rPr>
                <w:rFonts w:asciiTheme="majorHAnsi" w:eastAsiaTheme="majorHAnsi" w:hAnsiTheme="majorHAnsi" w:cs="Arial" w:hint="eastAsia"/>
                <w:b/>
                <w:spacing w:val="-4"/>
                <w:sz w:val="18"/>
                <w:szCs w:val="18"/>
              </w:rPr>
              <w:t>(1) 청약철회권</w:t>
            </w:r>
          </w:p>
          <w:p w14:paraId="12734264" w14:textId="77777777" w:rsidR="003D133A" w:rsidRPr="003D133A" w:rsidRDefault="003D133A" w:rsidP="003D133A">
            <w:pPr>
              <w:snapToGrid w:val="0"/>
              <w:spacing w:line="240" w:lineRule="exact"/>
              <w:rPr>
                <w:rFonts w:asciiTheme="majorHAnsi" w:eastAsiaTheme="majorHAnsi" w:hAnsiTheme="majorHAnsi" w:cs="Arial"/>
                <w:b/>
                <w:spacing w:val="-4"/>
                <w:sz w:val="18"/>
                <w:szCs w:val="18"/>
              </w:rPr>
            </w:pPr>
          </w:p>
          <w:p w14:paraId="6AC6BE55" w14:textId="77777777" w:rsidR="003D133A" w:rsidRPr="003D133A" w:rsidRDefault="003D133A" w:rsidP="003D133A">
            <w:pPr>
              <w:snapToGrid w:val="0"/>
              <w:spacing w:line="240" w:lineRule="exact"/>
              <w:rPr>
                <w:rFonts w:asciiTheme="majorHAnsi" w:eastAsiaTheme="majorHAnsi" w:hAnsiTheme="majorHAnsi" w:cs="Arial"/>
                <w:spacing w:val="-4"/>
                <w:sz w:val="18"/>
                <w:szCs w:val="18"/>
              </w:rPr>
            </w:pPr>
            <w:r w:rsidRPr="003D133A">
              <w:rPr>
                <w:rFonts w:asciiTheme="majorHAnsi" w:eastAsiaTheme="majorHAnsi" w:hAnsiTheme="majorHAnsi" w:cs="Arial" w:hint="eastAsia"/>
                <w:spacing w:val="-4"/>
                <w:sz w:val="18"/>
                <w:szCs w:val="18"/>
              </w:rPr>
              <w:t>국내판매대행회사와 고난도금융투자상품에 관한 계약의 청약을 한 투자자는 계약서류를 제공받은 날로부터 7일(또는 금융소비자보호법 제23조 제1항 단서에 따라 계약서류를 제공하지 아니하는 경우 계약체결일로부터 7일) 내에 청약을 철회할 수 있습니다.</w:t>
            </w:r>
          </w:p>
          <w:p w14:paraId="6580B212" w14:textId="77777777" w:rsidR="003D133A" w:rsidRPr="003D133A" w:rsidRDefault="003D133A" w:rsidP="003D133A">
            <w:pPr>
              <w:snapToGrid w:val="0"/>
              <w:spacing w:line="240" w:lineRule="exact"/>
              <w:rPr>
                <w:rFonts w:asciiTheme="majorHAnsi" w:eastAsiaTheme="majorHAnsi" w:hAnsiTheme="majorHAnsi" w:cs="Arial"/>
                <w:spacing w:val="-4"/>
                <w:sz w:val="18"/>
                <w:szCs w:val="18"/>
              </w:rPr>
            </w:pPr>
          </w:p>
          <w:p w14:paraId="153C4BA9" w14:textId="77777777" w:rsidR="003D133A" w:rsidRPr="003D133A" w:rsidRDefault="003D133A" w:rsidP="003D133A">
            <w:pPr>
              <w:snapToGrid w:val="0"/>
              <w:spacing w:line="240" w:lineRule="exact"/>
              <w:rPr>
                <w:rFonts w:asciiTheme="majorHAnsi" w:eastAsiaTheme="majorHAnsi" w:hAnsiTheme="majorHAnsi" w:cs="Arial"/>
                <w:spacing w:val="-4"/>
                <w:sz w:val="18"/>
                <w:szCs w:val="18"/>
              </w:rPr>
            </w:pPr>
            <w:r w:rsidRPr="003D133A">
              <w:rPr>
                <w:rFonts w:asciiTheme="majorHAnsi" w:eastAsiaTheme="majorHAnsi" w:hAnsiTheme="majorHAnsi" w:cs="Arial" w:hint="eastAsia"/>
                <w:spacing w:val="-4"/>
                <w:sz w:val="18"/>
                <w:szCs w:val="18"/>
              </w:rPr>
              <w:lastRenderedPageBreak/>
              <w:t>청약의 철회는 투자자가 청약의 철회의사를 표시하기 위하여 서면(우편 또는 팩스에 따른 서신전달, 전화 또는 이에 준하는 전자적 의사표시(전자우편은 제외), 그 밖에 상대방에 의사를 표시하였다는 사실을 객관적으로 입증할 수 있는 방법을 포함)을 발송한 때에 효력이 발생합니다. 이때 서면을 우편이나 팩스로 발송한 투자자는 그 사실을 국내판매대행회사에 전화 또는 전자적 의사표시(전자우편은 제외)로 알려야 합니다.</w:t>
            </w:r>
          </w:p>
          <w:p w14:paraId="452F542E" w14:textId="77777777" w:rsidR="003D133A" w:rsidRPr="003D133A" w:rsidRDefault="003D133A" w:rsidP="003D133A">
            <w:pPr>
              <w:snapToGrid w:val="0"/>
              <w:spacing w:line="240" w:lineRule="exact"/>
              <w:rPr>
                <w:rFonts w:asciiTheme="majorHAnsi" w:eastAsiaTheme="majorHAnsi" w:hAnsiTheme="majorHAnsi" w:cs="Arial"/>
                <w:spacing w:val="-4"/>
                <w:sz w:val="18"/>
                <w:szCs w:val="18"/>
              </w:rPr>
            </w:pPr>
          </w:p>
          <w:p w14:paraId="43BD54FB" w14:textId="77777777" w:rsidR="003D133A" w:rsidRPr="003D133A" w:rsidRDefault="003D133A" w:rsidP="003D133A">
            <w:pPr>
              <w:snapToGrid w:val="0"/>
              <w:spacing w:line="240" w:lineRule="exact"/>
              <w:rPr>
                <w:rFonts w:asciiTheme="majorHAnsi" w:eastAsiaTheme="majorHAnsi" w:hAnsiTheme="majorHAnsi" w:cs="Arial"/>
                <w:spacing w:val="-4"/>
                <w:sz w:val="18"/>
                <w:szCs w:val="18"/>
              </w:rPr>
            </w:pPr>
            <w:r w:rsidRPr="003D133A">
              <w:rPr>
                <w:rFonts w:asciiTheme="majorHAnsi" w:eastAsiaTheme="majorHAnsi" w:hAnsiTheme="majorHAnsi" w:cs="Arial" w:hint="eastAsia"/>
                <w:spacing w:val="-4"/>
                <w:sz w:val="18"/>
                <w:szCs w:val="18"/>
              </w:rPr>
              <w:t>이에 따라 청약이 철회된 경우 국내판매대행회사는 청약의 철회를 접수한 날부터 3영업일 이내에 이미 받은 금전·재화등을 반환하고, 금전·재화등의 반환이 늦어진 기간에 대해서는 연체이자율을 투자자로부터 이미 받은 금전·재화등에 적용하여 산정한 금액을 더하여 지급합니다.</w:t>
            </w:r>
          </w:p>
          <w:p w14:paraId="51720D14" w14:textId="77777777" w:rsidR="003D133A" w:rsidRPr="003D133A" w:rsidRDefault="003D133A" w:rsidP="003D133A">
            <w:pPr>
              <w:snapToGrid w:val="0"/>
              <w:spacing w:line="240" w:lineRule="exact"/>
              <w:rPr>
                <w:rFonts w:asciiTheme="majorHAnsi" w:eastAsiaTheme="majorHAnsi" w:hAnsiTheme="majorHAnsi" w:cs="Arial"/>
                <w:spacing w:val="-4"/>
                <w:sz w:val="18"/>
                <w:szCs w:val="18"/>
              </w:rPr>
            </w:pPr>
          </w:p>
          <w:p w14:paraId="1F6CA7B0" w14:textId="77777777" w:rsidR="003D133A" w:rsidRPr="003D133A" w:rsidRDefault="003D133A" w:rsidP="003D133A">
            <w:pPr>
              <w:snapToGrid w:val="0"/>
              <w:spacing w:line="240" w:lineRule="exact"/>
              <w:rPr>
                <w:rFonts w:asciiTheme="majorHAnsi" w:eastAsiaTheme="majorHAnsi" w:hAnsiTheme="majorHAnsi" w:cs="Arial"/>
                <w:spacing w:val="-4"/>
                <w:sz w:val="18"/>
                <w:szCs w:val="18"/>
              </w:rPr>
            </w:pPr>
            <w:r w:rsidRPr="003D133A">
              <w:rPr>
                <w:rFonts w:asciiTheme="majorHAnsi" w:eastAsiaTheme="majorHAnsi" w:hAnsiTheme="majorHAnsi" w:cs="Arial" w:hint="eastAsia"/>
                <w:spacing w:val="-4"/>
                <w:sz w:val="18"/>
                <w:szCs w:val="18"/>
              </w:rPr>
              <w:t>다만, 청약 철회권은 일정 기간에만 투자자를 모집하고 그 기간이 종료된 후에 투자자가 지급한 금전등으로「자본시장과 금융투자업에 관한 법률」에 따른 집합투자를 실시하는 펀드에만 적용됩니다. 그리고, 일반 투자자가 청약 철회의 기간 이내에 예탁한 금전등을 운용하는 데 동의한 경우는 청약 철회를 할 수 없습니다.</w:t>
            </w:r>
          </w:p>
          <w:p w14:paraId="2669C23D" w14:textId="77777777" w:rsidR="003D133A" w:rsidRPr="003D133A" w:rsidRDefault="003D133A" w:rsidP="003D133A">
            <w:pPr>
              <w:snapToGrid w:val="0"/>
              <w:spacing w:line="240" w:lineRule="exact"/>
              <w:rPr>
                <w:rFonts w:asciiTheme="majorHAnsi" w:eastAsiaTheme="majorHAnsi" w:hAnsiTheme="majorHAnsi" w:cs="Arial"/>
                <w:spacing w:val="-4"/>
                <w:sz w:val="18"/>
                <w:szCs w:val="18"/>
              </w:rPr>
            </w:pPr>
          </w:p>
          <w:p w14:paraId="424D5396" w14:textId="77777777" w:rsidR="003D133A" w:rsidRPr="003D133A" w:rsidRDefault="003D133A" w:rsidP="003D133A">
            <w:pPr>
              <w:snapToGrid w:val="0"/>
              <w:spacing w:line="240" w:lineRule="exact"/>
              <w:rPr>
                <w:rFonts w:asciiTheme="majorHAnsi" w:eastAsiaTheme="majorHAnsi" w:hAnsiTheme="majorHAnsi" w:cs="Arial"/>
                <w:b/>
                <w:spacing w:val="-4"/>
                <w:sz w:val="18"/>
                <w:szCs w:val="18"/>
              </w:rPr>
            </w:pPr>
            <w:r w:rsidRPr="003D133A">
              <w:rPr>
                <w:rFonts w:asciiTheme="majorHAnsi" w:eastAsiaTheme="majorHAnsi" w:hAnsiTheme="majorHAnsi" w:cs="Arial" w:hint="eastAsia"/>
                <w:b/>
                <w:spacing w:val="-4"/>
                <w:sz w:val="18"/>
                <w:szCs w:val="18"/>
              </w:rPr>
              <w:t>(</w:t>
            </w:r>
            <w:r w:rsidRPr="003D133A">
              <w:rPr>
                <w:rFonts w:asciiTheme="majorHAnsi" w:eastAsiaTheme="majorHAnsi" w:hAnsiTheme="majorHAnsi" w:cs="Arial"/>
                <w:b/>
                <w:spacing w:val="-4"/>
                <w:sz w:val="18"/>
                <w:szCs w:val="18"/>
              </w:rPr>
              <w:t>2</w:t>
            </w:r>
            <w:r w:rsidRPr="003D133A">
              <w:rPr>
                <w:rFonts w:asciiTheme="majorHAnsi" w:eastAsiaTheme="majorHAnsi" w:hAnsiTheme="majorHAnsi" w:cs="Arial" w:hint="eastAsia"/>
                <w:b/>
                <w:spacing w:val="-4"/>
                <w:sz w:val="18"/>
                <w:szCs w:val="18"/>
              </w:rPr>
              <w:t>)</w:t>
            </w:r>
            <w:r w:rsidRPr="003D133A">
              <w:rPr>
                <w:rFonts w:asciiTheme="majorHAnsi" w:eastAsiaTheme="majorHAnsi" w:hAnsiTheme="majorHAnsi" w:cs="Arial"/>
                <w:b/>
                <w:spacing w:val="-4"/>
                <w:sz w:val="18"/>
                <w:szCs w:val="18"/>
              </w:rPr>
              <w:t xml:space="preserve"> </w:t>
            </w:r>
            <w:r w:rsidRPr="003D133A">
              <w:rPr>
                <w:rFonts w:asciiTheme="majorHAnsi" w:eastAsiaTheme="majorHAnsi" w:hAnsiTheme="majorHAnsi" w:cs="Arial" w:hint="eastAsia"/>
                <w:b/>
                <w:spacing w:val="-4"/>
                <w:sz w:val="18"/>
                <w:szCs w:val="18"/>
              </w:rPr>
              <w:t>숙려기간</w:t>
            </w:r>
          </w:p>
          <w:p w14:paraId="2B8C6887" w14:textId="77777777" w:rsidR="003D133A" w:rsidRPr="003D133A" w:rsidRDefault="003D133A" w:rsidP="003D133A">
            <w:pPr>
              <w:snapToGrid w:val="0"/>
              <w:spacing w:line="240" w:lineRule="exact"/>
              <w:rPr>
                <w:rFonts w:asciiTheme="majorHAnsi" w:eastAsiaTheme="majorHAnsi" w:hAnsiTheme="majorHAnsi" w:cs="Arial"/>
                <w:spacing w:val="-4"/>
                <w:sz w:val="18"/>
                <w:szCs w:val="18"/>
              </w:rPr>
            </w:pPr>
          </w:p>
          <w:p w14:paraId="4492BE03" w14:textId="77777777" w:rsidR="003D133A" w:rsidRPr="003D133A" w:rsidRDefault="003D133A" w:rsidP="003D133A">
            <w:pPr>
              <w:snapToGrid w:val="0"/>
              <w:spacing w:line="240" w:lineRule="exact"/>
              <w:rPr>
                <w:rFonts w:asciiTheme="majorHAnsi" w:eastAsiaTheme="majorHAnsi" w:hAnsiTheme="majorHAnsi" w:cs="Arial"/>
                <w:spacing w:val="-4"/>
                <w:sz w:val="18"/>
                <w:szCs w:val="18"/>
              </w:rPr>
            </w:pPr>
            <w:r w:rsidRPr="003D133A">
              <w:rPr>
                <w:rFonts w:asciiTheme="majorHAnsi" w:eastAsiaTheme="majorHAnsi" w:hAnsiTheme="majorHAnsi" w:cs="Arial" w:hint="eastAsia"/>
                <w:spacing w:val="-4"/>
                <w:sz w:val="18"/>
                <w:szCs w:val="18"/>
              </w:rPr>
              <w:t>국내판매대행회사는 금융소비자보호법상 적합성 원칙 또는 적정성의 원칙에 따라 투자목적 등의 정보를 파악한 결과 판매 상품이 적합하지 않거나 적정하지 않다고 판단되는 사람 또는 65세 이상인 사람을 대상으로 고난도금융투자상품을 판매하는 경우에는 투자권유를 받고 펀드의 청약 또는 주문을 한 투자자에게 2 영업일 이상의 숙려기간을 부여하여야 합니다.</w:t>
            </w:r>
          </w:p>
          <w:p w14:paraId="4C90510E" w14:textId="77777777" w:rsidR="003D133A" w:rsidRPr="003D133A" w:rsidRDefault="003D133A" w:rsidP="003D133A">
            <w:pPr>
              <w:snapToGrid w:val="0"/>
              <w:spacing w:line="240" w:lineRule="exact"/>
              <w:rPr>
                <w:rFonts w:asciiTheme="majorHAnsi" w:eastAsiaTheme="majorHAnsi" w:hAnsiTheme="majorHAnsi" w:cs="Arial"/>
                <w:spacing w:val="-4"/>
                <w:sz w:val="18"/>
                <w:szCs w:val="18"/>
              </w:rPr>
            </w:pPr>
          </w:p>
          <w:p w14:paraId="5782695D" w14:textId="77777777" w:rsidR="003D133A" w:rsidRPr="003D133A" w:rsidRDefault="003D133A" w:rsidP="003D133A">
            <w:pPr>
              <w:snapToGrid w:val="0"/>
              <w:spacing w:line="240" w:lineRule="exact"/>
              <w:rPr>
                <w:rFonts w:asciiTheme="majorHAnsi" w:eastAsiaTheme="majorHAnsi" w:hAnsiTheme="majorHAnsi" w:cs="Arial"/>
                <w:spacing w:val="-4"/>
                <w:sz w:val="18"/>
                <w:szCs w:val="18"/>
              </w:rPr>
            </w:pPr>
            <w:r w:rsidRPr="003D133A">
              <w:rPr>
                <w:rFonts w:asciiTheme="majorHAnsi" w:eastAsiaTheme="majorHAnsi" w:hAnsiTheme="majorHAnsi" w:cs="Arial" w:hint="eastAsia"/>
                <w:spacing w:val="-4"/>
                <w:sz w:val="18"/>
                <w:szCs w:val="18"/>
              </w:rPr>
              <w:t>국내판매대행회사는 숙려기간이 지난 후 투자자에게 청약의 의사가 확정적인지 확인하여야 하며, 투자자의 의사가 확인되지 않을 경우 계약이 해지됩니다. 숙려기간이 지난 후 계약체결의사가 확정적임을 확인하여 계약이 체결되면 계약체결일 다음날부터 7일 이내에 철회권의 행사가 가능합니다.</w:t>
            </w:r>
          </w:p>
        </w:tc>
      </w:tr>
    </w:tbl>
    <w:p w14:paraId="457EF52E" w14:textId="77777777" w:rsidR="00324EA0" w:rsidRPr="003D133A" w:rsidRDefault="00324EA0" w:rsidP="00324EA0">
      <w:pPr>
        <w:spacing w:line="280" w:lineRule="exact"/>
        <w:rPr>
          <w:rFonts w:ascii="맑은 고딕" w:eastAsia="맑은 고딕" w:hAnsi="맑은 고딕" w:cs="Arial"/>
          <w:b/>
          <w:spacing w:val="-4"/>
        </w:rPr>
      </w:pPr>
    </w:p>
    <w:sectPr w:rsidR="00324EA0" w:rsidRPr="003D133A" w:rsidSect="002468E4">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186F7" w14:textId="77777777" w:rsidR="004C1B85" w:rsidRDefault="004C1B85" w:rsidP="002135F4">
      <w:r>
        <w:separator/>
      </w:r>
    </w:p>
  </w:endnote>
  <w:endnote w:type="continuationSeparator" w:id="0">
    <w:p w14:paraId="6A728CDE" w14:textId="77777777" w:rsidR="004C1B85" w:rsidRDefault="004C1B85" w:rsidP="0021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바탕체">
    <w:panose1 w:val="02030609000101010101"/>
    <w:charset w:val="81"/>
    <w:family w:val="roma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신명조">
    <w:altName w:val="굴림"/>
    <w:panose1 w:val="00000000000000000000"/>
    <w:charset w:val="81"/>
    <w:family w:val="roman"/>
    <w:notTrueType/>
    <w:pitch w:val="variable"/>
    <w:sig w:usb0="00000001"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DIN-Medium">
    <w:altName w:val="Corbel"/>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altName w:val="돋움"/>
    <w:panose1 w:val="020B0604020202020204"/>
    <w:charset w:val="81"/>
    <w:family w:val="modern"/>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03C06" w14:textId="77777777" w:rsidR="004C1B85" w:rsidRDefault="004C1B85" w:rsidP="002135F4">
      <w:r>
        <w:separator/>
      </w:r>
    </w:p>
  </w:footnote>
  <w:footnote w:type="continuationSeparator" w:id="0">
    <w:p w14:paraId="23FE7702" w14:textId="77777777" w:rsidR="004C1B85" w:rsidRDefault="004C1B85" w:rsidP="00213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284F"/>
    <w:multiLevelType w:val="hybridMultilevel"/>
    <w:tmpl w:val="CB9CC3DE"/>
    <w:lvl w:ilvl="0" w:tplc="0A34E084">
      <w:start w:val="2"/>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31F31E5"/>
    <w:multiLevelType w:val="hybridMultilevel"/>
    <w:tmpl w:val="9CD64F0A"/>
    <w:lvl w:ilvl="0" w:tplc="FFFFFFFF">
      <w:start w:val="1"/>
      <w:numFmt w:val="bullet"/>
      <w:lvlText w:val=""/>
      <w:lvlJc w:val="left"/>
      <w:pPr>
        <w:ind w:left="800" w:hanging="400"/>
      </w:pPr>
      <w:rPr>
        <w:rFonts w:ascii="Wingdings" w:hAnsi="Wingdings" w:hint="default"/>
      </w:rPr>
    </w:lvl>
    <w:lvl w:ilvl="1" w:tplc="FFFFFFFF" w:tentative="1">
      <w:start w:val="1"/>
      <w:numFmt w:val="bullet"/>
      <w:lvlText w:val=""/>
      <w:lvlJc w:val="left"/>
      <w:pPr>
        <w:ind w:left="1200" w:hanging="400"/>
      </w:pPr>
      <w:rPr>
        <w:rFonts w:ascii="Wingdings" w:hAnsi="Wingdings" w:hint="default"/>
      </w:rPr>
    </w:lvl>
    <w:lvl w:ilvl="2" w:tplc="FFFFFFFF" w:tentative="1">
      <w:start w:val="1"/>
      <w:numFmt w:val="bullet"/>
      <w:lvlText w:val=""/>
      <w:lvlJc w:val="left"/>
      <w:pPr>
        <w:ind w:left="1600" w:hanging="400"/>
      </w:pPr>
      <w:rPr>
        <w:rFonts w:ascii="Wingdings" w:hAnsi="Wingdings" w:hint="default"/>
      </w:rPr>
    </w:lvl>
    <w:lvl w:ilvl="3" w:tplc="FFFFFFFF" w:tentative="1">
      <w:start w:val="1"/>
      <w:numFmt w:val="bullet"/>
      <w:lvlText w:val=""/>
      <w:lvlJc w:val="left"/>
      <w:pPr>
        <w:ind w:left="2000" w:hanging="400"/>
      </w:pPr>
      <w:rPr>
        <w:rFonts w:ascii="Wingdings" w:hAnsi="Wingdings" w:hint="default"/>
      </w:rPr>
    </w:lvl>
    <w:lvl w:ilvl="4" w:tplc="FFFFFFFF" w:tentative="1">
      <w:start w:val="1"/>
      <w:numFmt w:val="bullet"/>
      <w:lvlText w:val=""/>
      <w:lvlJc w:val="left"/>
      <w:pPr>
        <w:ind w:left="2400" w:hanging="400"/>
      </w:pPr>
      <w:rPr>
        <w:rFonts w:ascii="Wingdings" w:hAnsi="Wingdings" w:hint="default"/>
      </w:rPr>
    </w:lvl>
    <w:lvl w:ilvl="5" w:tplc="FFFFFFFF" w:tentative="1">
      <w:start w:val="1"/>
      <w:numFmt w:val="bullet"/>
      <w:lvlText w:val=""/>
      <w:lvlJc w:val="left"/>
      <w:pPr>
        <w:ind w:left="2800" w:hanging="400"/>
      </w:pPr>
      <w:rPr>
        <w:rFonts w:ascii="Wingdings" w:hAnsi="Wingdings" w:hint="default"/>
      </w:rPr>
    </w:lvl>
    <w:lvl w:ilvl="6" w:tplc="FFFFFFFF" w:tentative="1">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2" w15:restartNumberingAfterBreak="0">
    <w:nsid w:val="1F4B38C7"/>
    <w:multiLevelType w:val="hybridMultilevel"/>
    <w:tmpl w:val="7318F5D2"/>
    <w:lvl w:ilvl="0" w:tplc="2CA4E186">
      <w:start w:val="1"/>
      <w:numFmt w:val="decimal"/>
      <w:lvlText w:val="%1)"/>
      <w:lvlJc w:val="left"/>
      <w:pPr>
        <w:ind w:left="473" w:hanging="360"/>
      </w:pPr>
      <w:rPr>
        <w:rFonts w:hint="default"/>
      </w:rPr>
    </w:lvl>
    <w:lvl w:ilvl="1" w:tplc="04090019" w:tentative="1">
      <w:start w:val="1"/>
      <w:numFmt w:val="upperLetter"/>
      <w:lvlText w:val="%2."/>
      <w:lvlJc w:val="left"/>
      <w:pPr>
        <w:ind w:left="913" w:hanging="400"/>
      </w:pPr>
    </w:lvl>
    <w:lvl w:ilvl="2" w:tplc="0409001B" w:tentative="1">
      <w:start w:val="1"/>
      <w:numFmt w:val="lowerRoman"/>
      <w:lvlText w:val="%3."/>
      <w:lvlJc w:val="right"/>
      <w:pPr>
        <w:ind w:left="1313" w:hanging="400"/>
      </w:pPr>
    </w:lvl>
    <w:lvl w:ilvl="3" w:tplc="0409000F" w:tentative="1">
      <w:start w:val="1"/>
      <w:numFmt w:val="decimal"/>
      <w:lvlText w:val="%4."/>
      <w:lvlJc w:val="left"/>
      <w:pPr>
        <w:ind w:left="1713" w:hanging="400"/>
      </w:pPr>
    </w:lvl>
    <w:lvl w:ilvl="4" w:tplc="04090019" w:tentative="1">
      <w:start w:val="1"/>
      <w:numFmt w:val="upperLetter"/>
      <w:lvlText w:val="%5."/>
      <w:lvlJc w:val="left"/>
      <w:pPr>
        <w:ind w:left="2113" w:hanging="400"/>
      </w:pPr>
    </w:lvl>
    <w:lvl w:ilvl="5" w:tplc="0409001B" w:tentative="1">
      <w:start w:val="1"/>
      <w:numFmt w:val="lowerRoman"/>
      <w:lvlText w:val="%6."/>
      <w:lvlJc w:val="right"/>
      <w:pPr>
        <w:ind w:left="2513" w:hanging="400"/>
      </w:pPr>
    </w:lvl>
    <w:lvl w:ilvl="6" w:tplc="0409000F" w:tentative="1">
      <w:start w:val="1"/>
      <w:numFmt w:val="decimal"/>
      <w:lvlText w:val="%7."/>
      <w:lvlJc w:val="left"/>
      <w:pPr>
        <w:ind w:left="2913" w:hanging="400"/>
      </w:pPr>
    </w:lvl>
    <w:lvl w:ilvl="7" w:tplc="04090019" w:tentative="1">
      <w:start w:val="1"/>
      <w:numFmt w:val="upperLetter"/>
      <w:lvlText w:val="%8."/>
      <w:lvlJc w:val="left"/>
      <w:pPr>
        <w:ind w:left="3313" w:hanging="400"/>
      </w:pPr>
    </w:lvl>
    <w:lvl w:ilvl="8" w:tplc="0409001B" w:tentative="1">
      <w:start w:val="1"/>
      <w:numFmt w:val="lowerRoman"/>
      <w:lvlText w:val="%9."/>
      <w:lvlJc w:val="right"/>
      <w:pPr>
        <w:ind w:left="3713" w:hanging="400"/>
      </w:pPr>
    </w:lvl>
  </w:abstractNum>
  <w:abstractNum w:abstractNumId="3" w15:restartNumberingAfterBreak="0">
    <w:nsid w:val="2356555D"/>
    <w:multiLevelType w:val="hybridMultilevel"/>
    <w:tmpl w:val="AED6EDFC"/>
    <w:lvl w:ilvl="0" w:tplc="5E4CDF6C">
      <w:start w:val="1"/>
      <w:numFmt w:val="decimal"/>
      <w:lvlText w:val="%1"/>
      <w:lvlJc w:val="left"/>
      <w:pPr>
        <w:ind w:left="800" w:hanging="400"/>
      </w:pPr>
      <w:rPr>
        <w:rFonts w:ascii="맑은 고딕" w:eastAsia="맑은 고딕" w:hAnsi="Arial" w:hint="eastAsia"/>
        <w:b w:val="0"/>
        <w:i w:val="0"/>
        <w:sz w:val="18"/>
      </w:rPr>
    </w:lvl>
    <w:lvl w:ilvl="1" w:tplc="04090019" w:tentative="1">
      <w:start w:val="1"/>
      <w:numFmt w:val="upperLetter"/>
      <w:lvlText w:val="%2."/>
      <w:lvlJc w:val="left"/>
      <w:pPr>
        <w:ind w:left="1200" w:hanging="400"/>
      </w:pPr>
    </w:lvl>
    <w:lvl w:ilvl="2" w:tplc="0409001B" w:tentative="1">
      <w:start w:val="1"/>
      <w:numFmt w:val="lowerRoman"/>
      <w:pStyle w:val="FFBulletsNormalBodyText"/>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3A40259"/>
    <w:multiLevelType w:val="multilevel"/>
    <w:tmpl w:val="925AEF04"/>
    <w:lvl w:ilvl="0">
      <w:start w:val="1"/>
      <w:numFmt w:val="decimal"/>
      <w:pStyle w:val="alpha3"/>
      <w:lvlText w:val="%1."/>
      <w:lvlJc w:val="left"/>
      <w:pPr>
        <w:tabs>
          <w:tab w:val="num" w:pos="425"/>
        </w:tabs>
        <w:ind w:left="425" w:hanging="425"/>
      </w:pPr>
      <w:rPr>
        <w:rFonts w:ascii="Times New Roman" w:hAnsi="Times New Roman" w:cs="Times New Roman" w:hint="default"/>
        <w:b/>
        <w:i w:val="0"/>
        <w:color w:val="auto"/>
        <w:sz w:val="22"/>
        <w:szCs w:val="22"/>
      </w:rPr>
    </w:lvl>
    <w:lvl w:ilvl="1">
      <w:start w:val="1"/>
      <w:numFmt w:val="ganada"/>
      <w:lvlText w:val="%2."/>
      <w:lvlJc w:val="left"/>
      <w:pPr>
        <w:tabs>
          <w:tab w:val="num" w:pos="0"/>
        </w:tabs>
        <w:ind w:left="284" w:firstLine="0"/>
      </w:pPr>
      <w:rPr>
        <w:rFonts w:hint="eastAsia"/>
        <w:b/>
        <w:sz w:val="22"/>
        <w:szCs w:val="22"/>
      </w:rPr>
    </w:lvl>
    <w:lvl w:ilvl="2">
      <w:start w:val="1"/>
      <w:numFmt w:val="decimal"/>
      <w:lvlText w:val="(%3)"/>
      <w:lvlJc w:val="left"/>
      <w:pPr>
        <w:tabs>
          <w:tab w:val="num" w:pos="454"/>
        </w:tabs>
        <w:ind w:left="454" w:hanging="454"/>
      </w:pPr>
      <w:rPr>
        <w:rFonts w:hint="eastAsia"/>
        <w:b/>
        <w:i w:val="0"/>
        <w:sz w:val="20"/>
      </w:rPr>
    </w:lvl>
    <w:lvl w:ilvl="3">
      <w:start w:val="1"/>
      <w:numFmt w:val="decimal"/>
      <w:lvlText w:val="%4)"/>
      <w:lvlJc w:val="left"/>
      <w:pPr>
        <w:tabs>
          <w:tab w:val="num" w:pos="340"/>
        </w:tabs>
        <w:ind w:left="340" w:hanging="227"/>
      </w:pPr>
      <w:rPr>
        <w:rFonts w:ascii="Times New Roman" w:hAnsi="Times New Roman" w:hint="default"/>
        <w:b w:val="0"/>
        <w:sz w:val="20"/>
        <w:szCs w:val="18"/>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5" w15:restartNumberingAfterBreak="0">
    <w:nsid w:val="31CE67F8"/>
    <w:multiLevelType w:val="hybridMultilevel"/>
    <w:tmpl w:val="9D1257CE"/>
    <w:lvl w:ilvl="0" w:tplc="079C5170">
      <w:start w:val="1"/>
      <w:numFmt w:val="ganada"/>
      <w:lvlText w:val="%1."/>
      <w:lvlJc w:val="left"/>
      <w:pPr>
        <w:ind w:left="850" w:hanging="45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31B60F5"/>
    <w:multiLevelType w:val="multilevel"/>
    <w:tmpl w:val="F0B0279A"/>
    <w:styleLink w:val="FDListBullets"/>
    <w:lvl w:ilvl="0">
      <w:start w:val="1"/>
      <w:numFmt w:val="bullet"/>
      <w:pStyle w:val="FDListBullet1"/>
      <w:lvlText w:val=""/>
      <w:lvlJc w:val="left"/>
      <w:pPr>
        <w:ind w:left="454" w:hanging="454"/>
      </w:pPr>
      <w:rPr>
        <w:rFonts w:ascii="Wingdings 3" w:hAnsi="Wingdings 3" w:hint="default"/>
      </w:rPr>
    </w:lvl>
    <w:lvl w:ilvl="1">
      <w:start w:val="1"/>
      <w:numFmt w:val="bullet"/>
      <w:pStyle w:val="FDListBullet2"/>
      <w:lvlText w:val=""/>
      <w:lvlJc w:val="left"/>
      <w:pPr>
        <w:ind w:left="6550" w:hanging="454"/>
      </w:pPr>
      <w:rPr>
        <w:rFonts w:ascii="Wingdings 3" w:hAnsi="Wingdings 3" w:hint="default"/>
      </w:rPr>
    </w:lvl>
    <w:lvl w:ilvl="2">
      <w:start w:val="1"/>
      <w:numFmt w:val="bullet"/>
      <w:pStyle w:val="FDListBullet3"/>
      <w:lvlText w:val=""/>
      <w:lvlJc w:val="left"/>
      <w:pPr>
        <w:ind w:left="1362" w:hanging="454"/>
      </w:pPr>
      <w:rPr>
        <w:rFonts w:ascii="Wingdings 3" w:hAnsi="Wingdings 3" w:hint="default"/>
        <w:color w:val="auto"/>
      </w:rPr>
    </w:lvl>
    <w:lvl w:ilvl="3">
      <w:start w:val="1"/>
      <w:numFmt w:val="bullet"/>
      <w:pStyle w:val="FDListBullet4"/>
      <w:lvlText w:val=""/>
      <w:lvlJc w:val="left"/>
      <w:pPr>
        <w:ind w:left="1816" w:hanging="454"/>
      </w:pPr>
      <w:rPr>
        <w:rFonts w:ascii="Wingdings 3" w:hAnsi="Wingdings 3" w:hint="default"/>
      </w:rPr>
    </w:lvl>
    <w:lvl w:ilvl="4">
      <w:start w:val="1"/>
      <w:numFmt w:val="bullet"/>
      <w:pStyle w:val="FDListBullet5"/>
      <w:lvlText w:val=""/>
      <w:lvlJc w:val="left"/>
      <w:pPr>
        <w:ind w:left="2270" w:hanging="454"/>
      </w:pPr>
      <w:rPr>
        <w:rFonts w:ascii="Wingdings 3" w:hAnsi="Wingdings 3"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7" w15:restartNumberingAfterBreak="0">
    <w:nsid w:val="34350A79"/>
    <w:multiLevelType w:val="hybridMultilevel"/>
    <w:tmpl w:val="328C812E"/>
    <w:lvl w:ilvl="0" w:tplc="DB9EDD8E">
      <w:start w:val="1"/>
      <w:numFmt w:val="decimal"/>
      <w:lvlText w:val="(%1)"/>
      <w:lvlJc w:val="left"/>
      <w:pPr>
        <w:ind w:left="800" w:hanging="400"/>
      </w:pPr>
      <w:rPr>
        <w:rFonts w:ascii="맑은 고딕" w:eastAsia="맑은 고딕" w:hAnsi="맑은 고딕" w:hint="eastAsia"/>
        <w:b/>
        <w:i w:val="0"/>
        <w:sz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34705D16"/>
    <w:multiLevelType w:val="singleLevel"/>
    <w:tmpl w:val="2068BE78"/>
    <w:lvl w:ilvl="0">
      <w:start w:val="1"/>
      <w:numFmt w:val="lowerLetter"/>
      <w:pStyle w:val="NormalWeb"/>
      <w:lvlText w:val="(%1)"/>
      <w:lvlJc w:val="left"/>
      <w:pPr>
        <w:tabs>
          <w:tab w:val="num" w:pos="2041"/>
        </w:tabs>
        <w:ind w:left="2041" w:hanging="680"/>
      </w:pPr>
      <w:rPr>
        <w:rFonts w:ascii="Arial" w:hAnsi="Arial" w:hint="default"/>
        <w:b w:val="0"/>
        <w:i w:val="0"/>
        <w:sz w:val="20"/>
      </w:rPr>
    </w:lvl>
  </w:abstractNum>
  <w:abstractNum w:abstractNumId="9" w15:restartNumberingAfterBreak="0">
    <w:nsid w:val="35BB168F"/>
    <w:multiLevelType w:val="hybridMultilevel"/>
    <w:tmpl w:val="9A38E832"/>
    <w:lvl w:ilvl="0" w:tplc="7F08B41E">
      <w:start w:val="1"/>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44802751"/>
    <w:multiLevelType w:val="hybridMultilevel"/>
    <w:tmpl w:val="014AC862"/>
    <w:lvl w:ilvl="0" w:tplc="968C157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499C1E38"/>
    <w:multiLevelType w:val="hybridMultilevel"/>
    <w:tmpl w:val="13AAE240"/>
    <w:lvl w:ilvl="0" w:tplc="3BE64596">
      <w:start w:val="1"/>
      <w:numFmt w:val="lowerLetter"/>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4B1B00A4"/>
    <w:multiLevelType w:val="hybridMultilevel"/>
    <w:tmpl w:val="60A877B4"/>
    <w:lvl w:ilvl="0" w:tplc="0316C858">
      <w:start w:val="1"/>
      <w:numFmt w:val="decimal"/>
      <w:lvlText w:val="%1"/>
      <w:lvlJc w:val="left"/>
      <w:pPr>
        <w:ind w:left="800" w:hanging="400"/>
      </w:pPr>
      <w:rPr>
        <w:rFonts w:ascii="맑은 고딕" w:eastAsia="맑은 고딕" w:hAnsi="Arial Narrow" w:hint="eastAsia"/>
        <w:b w:val="0"/>
        <w:i w:val="0"/>
        <w:sz w:val="1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4DAE3FBA"/>
    <w:multiLevelType w:val="hybridMultilevel"/>
    <w:tmpl w:val="F2DA279A"/>
    <w:lvl w:ilvl="0" w:tplc="78EC611A">
      <w:start w:val="1"/>
      <w:numFmt w:val="bullet"/>
      <w:lvlText w:val=""/>
      <w:lvlJc w:val="left"/>
      <w:pPr>
        <w:tabs>
          <w:tab w:val="num" w:pos="2041"/>
        </w:tabs>
        <w:ind w:left="2041"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8D05F1"/>
    <w:multiLevelType w:val="hybridMultilevel"/>
    <w:tmpl w:val="3168AFF6"/>
    <w:lvl w:ilvl="0" w:tplc="2B70F21E">
      <w:start w:val="1997"/>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4FA371A"/>
    <w:multiLevelType w:val="hybridMultilevel"/>
    <w:tmpl w:val="470CF40A"/>
    <w:lvl w:ilvl="0" w:tplc="EE385F7A">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5DB949A4"/>
    <w:multiLevelType w:val="multilevel"/>
    <w:tmpl w:val="37CC03A4"/>
    <w:lvl w:ilvl="0">
      <w:start w:val="1"/>
      <w:numFmt w:val="decimal"/>
      <w:pStyle w:val="bullet3"/>
      <w:lvlText w:val="%1."/>
      <w:lvlJc w:val="left"/>
      <w:pPr>
        <w:tabs>
          <w:tab w:val="num" w:pos="454"/>
        </w:tabs>
        <w:ind w:left="454" w:hanging="454"/>
      </w:pPr>
      <w:rPr>
        <w:rFonts w:ascii="맑은 고딕" w:eastAsia="맑은 고딕" w:hAnsi="Times New Roman" w:cs="Times New Roman" w:hint="eastAsia"/>
        <w:b/>
        <w:i w:val="0"/>
        <w:color w:val="auto"/>
        <w:sz w:val="22"/>
        <w:szCs w:val="22"/>
      </w:rPr>
    </w:lvl>
    <w:lvl w:ilvl="1">
      <w:start w:val="1"/>
      <w:numFmt w:val="ganada"/>
      <w:lvlText w:val="%2."/>
      <w:lvlJc w:val="left"/>
      <w:pPr>
        <w:tabs>
          <w:tab w:val="num" w:pos="0"/>
        </w:tabs>
        <w:ind w:left="284" w:firstLine="0"/>
      </w:pPr>
      <w:rPr>
        <w:rFonts w:hint="eastAsia"/>
        <w:b/>
        <w:sz w:val="22"/>
        <w:szCs w:val="22"/>
      </w:rPr>
    </w:lvl>
    <w:lvl w:ilvl="2">
      <w:start w:val="1"/>
      <w:numFmt w:val="decimal"/>
      <w:lvlText w:val="(%3)"/>
      <w:lvlJc w:val="left"/>
      <w:pPr>
        <w:tabs>
          <w:tab w:val="num" w:pos="454"/>
        </w:tabs>
        <w:ind w:left="454" w:hanging="454"/>
      </w:pPr>
      <w:rPr>
        <w:rFonts w:hint="eastAsia"/>
        <w:b w:val="0"/>
        <w:i w:val="0"/>
        <w:sz w:val="20"/>
      </w:rPr>
    </w:lvl>
    <w:lvl w:ilvl="3">
      <w:start w:val="1"/>
      <w:numFmt w:val="decimal"/>
      <w:lvlText w:val="%4)"/>
      <w:lvlJc w:val="left"/>
      <w:pPr>
        <w:tabs>
          <w:tab w:val="num" w:pos="340"/>
        </w:tabs>
        <w:ind w:left="340" w:hanging="227"/>
      </w:pPr>
      <w:rPr>
        <w:rFonts w:ascii="Times New Roman" w:hAnsi="Times New Roman" w:hint="default"/>
        <w:b w:val="0"/>
        <w:sz w:val="20"/>
        <w:szCs w:val="18"/>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17" w15:restartNumberingAfterBreak="0">
    <w:nsid w:val="60101761"/>
    <w:multiLevelType w:val="hybridMultilevel"/>
    <w:tmpl w:val="2474F6BA"/>
    <w:lvl w:ilvl="0" w:tplc="AFCA6076">
      <w:start w:val="1"/>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65FF3A4F"/>
    <w:multiLevelType w:val="hybridMultilevel"/>
    <w:tmpl w:val="3B3E2948"/>
    <w:lvl w:ilvl="0" w:tplc="FFB20E36">
      <w:start w:val="1"/>
      <w:numFmt w:val="bullet"/>
      <w:lvlText w:val="•"/>
      <w:lvlJc w:val="left"/>
      <w:pPr>
        <w:ind w:left="800" w:hanging="400"/>
      </w:pPr>
      <w:rPr>
        <w:rFonts w:ascii="바탕체" w:eastAsia="바탕체" w:hAnsi="바탕체"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6F3641FB"/>
    <w:multiLevelType w:val="hybridMultilevel"/>
    <w:tmpl w:val="23526B56"/>
    <w:lvl w:ilvl="0" w:tplc="0AEC57AE">
      <w:start w:val="1"/>
      <w:numFmt w:val="decimal"/>
      <w:lvlText w:val="%1."/>
      <w:lvlJc w:val="left"/>
      <w:pPr>
        <w:ind w:left="502" w:hanging="360"/>
      </w:pPr>
      <w:rPr>
        <w:rFonts w:hint="eastAsia"/>
        <w:sz w:val="16"/>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16A3AFE"/>
    <w:multiLevelType w:val="hybridMultilevel"/>
    <w:tmpl w:val="17569454"/>
    <w:lvl w:ilvl="0" w:tplc="FFFFFFFF">
      <w:start w:val="1"/>
      <w:numFmt w:val="bullet"/>
      <w:lvlText w:val=""/>
      <w:lvlJc w:val="left"/>
      <w:pPr>
        <w:tabs>
          <w:tab w:val="num" w:pos="794"/>
        </w:tabs>
        <w:ind w:left="794" w:hanging="397"/>
      </w:pPr>
      <w:rPr>
        <w:rFonts w:ascii="Wingdings" w:hAnsi="Wingdings" w:hint="default"/>
        <w:color w:val="auto"/>
        <w:sz w:val="16"/>
      </w:rPr>
    </w:lvl>
    <w:lvl w:ilvl="1" w:tplc="FFFFFFFF">
      <w:start w:val="1"/>
      <w:numFmt w:val="bullet"/>
      <w:lvlText w:val="-"/>
      <w:lvlJc w:val="left"/>
      <w:pPr>
        <w:tabs>
          <w:tab w:val="num" w:pos="1440"/>
        </w:tabs>
        <w:ind w:left="1440" w:hanging="360"/>
      </w:pPr>
      <w:rPr>
        <w:rFonts w:ascii="Arial" w:eastAsia="Times New Roman" w:hAnsi="Arial" w:cs="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
  </w:num>
  <w:num w:numId="3">
    <w:abstractNumId w:val="12"/>
  </w:num>
  <w:num w:numId="4">
    <w:abstractNumId w:val="13"/>
  </w:num>
  <w:num w:numId="5">
    <w:abstractNumId w:val="8"/>
  </w:num>
  <w:num w:numId="6">
    <w:abstractNumId w:val="19"/>
  </w:num>
  <w:num w:numId="7">
    <w:abstractNumId w:val="9"/>
  </w:num>
  <w:num w:numId="8">
    <w:abstractNumId w:val="17"/>
  </w:num>
  <w:num w:numId="9">
    <w:abstractNumId w:val="2"/>
  </w:num>
  <w:num w:numId="10">
    <w:abstractNumId w:val="14"/>
  </w:num>
  <w:num w:numId="11">
    <w:abstractNumId w:val="15"/>
  </w:num>
  <w:num w:numId="12">
    <w:abstractNumId w:val="10"/>
  </w:num>
  <w:num w:numId="13">
    <w:abstractNumId w:val="3"/>
  </w:num>
  <w:num w:numId="14">
    <w:abstractNumId w:val="11"/>
  </w:num>
  <w:num w:numId="15">
    <w:abstractNumId w:val="18"/>
  </w:num>
  <w:num w:numId="16">
    <w:abstractNumId w:val="20"/>
  </w:num>
  <w:num w:numId="17">
    <w:abstractNumId w:val="5"/>
  </w:num>
  <w:num w:numId="18">
    <w:abstractNumId w:val="0"/>
  </w:num>
  <w:num w:numId="19">
    <w:abstractNumId w:val="1"/>
  </w:num>
  <w:num w:numId="20">
    <w:abstractNumId w:val="6"/>
    <w:lvlOverride w:ilvl="1">
      <w:lvl w:ilvl="1">
        <w:start w:val="1"/>
        <w:numFmt w:val="bullet"/>
        <w:pStyle w:val="FDListBullet2"/>
        <w:lvlText w:val=""/>
        <w:lvlJc w:val="left"/>
        <w:pPr>
          <w:ind w:left="6550" w:hanging="454"/>
        </w:pPr>
        <w:rPr>
          <w:rFonts w:ascii="Wingdings 3" w:hAnsi="Wingdings 3" w:hint="default"/>
        </w:rPr>
      </w:lvl>
    </w:lvlOverride>
    <w:lvlOverride w:ilvl="2">
      <w:lvl w:ilvl="2">
        <w:start w:val="1"/>
        <w:numFmt w:val="bullet"/>
        <w:pStyle w:val="FDListBullet3"/>
        <w:lvlText w:val=""/>
        <w:lvlJc w:val="left"/>
        <w:pPr>
          <w:ind w:left="1362" w:hanging="454"/>
        </w:pPr>
        <w:rPr>
          <w:rFonts w:ascii="Wingdings 3" w:hAnsi="Wingdings 3" w:hint="default"/>
          <w:color w:val="auto"/>
        </w:rPr>
      </w:lvl>
    </w:lvlOverride>
    <w:lvlOverride w:ilvl="3">
      <w:lvl w:ilvl="3">
        <w:start w:val="1"/>
        <w:numFmt w:val="bullet"/>
        <w:pStyle w:val="FDListBullet4"/>
        <w:lvlText w:val=""/>
        <w:lvlJc w:val="left"/>
        <w:pPr>
          <w:ind w:left="1816" w:hanging="454"/>
        </w:pPr>
        <w:rPr>
          <w:rFonts w:ascii="Wingdings 3" w:hAnsi="Wingdings 3" w:hint="default"/>
        </w:rPr>
      </w:lvl>
    </w:lvlOverride>
  </w:num>
  <w:num w:numId="21">
    <w:abstractNumId w:val="7"/>
  </w:num>
  <w:num w:numId="22">
    <w:abstractNumId w:val="6"/>
    <w:lvlOverride w:ilvl="1">
      <w:lvl w:ilvl="1">
        <w:start w:val="1"/>
        <w:numFmt w:val="bullet"/>
        <w:pStyle w:val="FDListBullet2"/>
        <w:lvlText w:val=""/>
        <w:lvlJc w:val="left"/>
        <w:pPr>
          <w:ind w:left="6550" w:hanging="454"/>
        </w:pPr>
        <w:rPr>
          <w:rFonts w:ascii="Wingdings 3" w:hAnsi="Wingdings 3" w:hint="default"/>
        </w:rPr>
      </w:lvl>
    </w:lvlOverride>
    <w:lvlOverride w:ilvl="2">
      <w:lvl w:ilvl="2">
        <w:start w:val="1"/>
        <w:numFmt w:val="bullet"/>
        <w:pStyle w:val="FDListBullet3"/>
        <w:lvlText w:val=""/>
        <w:lvlJc w:val="left"/>
        <w:pPr>
          <w:ind w:left="1362" w:hanging="454"/>
        </w:pPr>
        <w:rPr>
          <w:rFonts w:ascii="Wingdings 3" w:hAnsi="Wingdings 3" w:hint="default"/>
          <w:color w:val="auto"/>
        </w:rPr>
      </w:lvl>
    </w:lvlOverride>
    <w:lvlOverride w:ilvl="3">
      <w:lvl w:ilvl="3">
        <w:start w:val="1"/>
        <w:numFmt w:val="bullet"/>
        <w:pStyle w:val="FDListBullet4"/>
        <w:lvlText w:val=""/>
        <w:lvlJc w:val="left"/>
        <w:pPr>
          <w:ind w:left="1816" w:hanging="454"/>
        </w:pPr>
        <w:rPr>
          <w:rFonts w:ascii="Wingdings 3" w:hAnsi="Wingdings 3" w:hint="default"/>
        </w:rPr>
      </w:lvl>
    </w:lvlOverride>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633"/>
    <w:rsid w:val="00000493"/>
    <w:rsid w:val="00003397"/>
    <w:rsid w:val="000034BD"/>
    <w:rsid w:val="000130AB"/>
    <w:rsid w:val="00015C55"/>
    <w:rsid w:val="00020508"/>
    <w:rsid w:val="00021212"/>
    <w:rsid w:val="00041059"/>
    <w:rsid w:val="00041AFE"/>
    <w:rsid w:val="00042404"/>
    <w:rsid w:val="0004521D"/>
    <w:rsid w:val="000457D6"/>
    <w:rsid w:val="00047347"/>
    <w:rsid w:val="000506C2"/>
    <w:rsid w:val="00052575"/>
    <w:rsid w:val="00056E1D"/>
    <w:rsid w:val="000601B1"/>
    <w:rsid w:val="00061BD5"/>
    <w:rsid w:val="00071545"/>
    <w:rsid w:val="00073F6C"/>
    <w:rsid w:val="00080EDA"/>
    <w:rsid w:val="000821C4"/>
    <w:rsid w:val="00086B76"/>
    <w:rsid w:val="00092429"/>
    <w:rsid w:val="0009573D"/>
    <w:rsid w:val="000965BA"/>
    <w:rsid w:val="000A1A14"/>
    <w:rsid w:val="000A2C35"/>
    <w:rsid w:val="000A7160"/>
    <w:rsid w:val="000B0263"/>
    <w:rsid w:val="000B0B14"/>
    <w:rsid w:val="000B481E"/>
    <w:rsid w:val="000B668F"/>
    <w:rsid w:val="000C1286"/>
    <w:rsid w:val="000C3F2A"/>
    <w:rsid w:val="000D1705"/>
    <w:rsid w:val="000D6826"/>
    <w:rsid w:val="000E2D8B"/>
    <w:rsid w:val="000E4090"/>
    <w:rsid w:val="00104A33"/>
    <w:rsid w:val="00110F73"/>
    <w:rsid w:val="001160B4"/>
    <w:rsid w:val="00117375"/>
    <w:rsid w:val="00117BC8"/>
    <w:rsid w:val="001204F1"/>
    <w:rsid w:val="00120DE7"/>
    <w:rsid w:val="00125578"/>
    <w:rsid w:val="0013175B"/>
    <w:rsid w:val="00135288"/>
    <w:rsid w:val="001410C7"/>
    <w:rsid w:val="001469B4"/>
    <w:rsid w:val="00146A6F"/>
    <w:rsid w:val="00152397"/>
    <w:rsid w:val="00155AA4"/>
    <w:rsid w:val="00160406"/>
    <w:rsid w:val="00161CE9"/>
    <w:rsid w:val="001664F5"/>
    <w:rsid w:val="0017138D"/>
    <w:rsid w:val="0017284B"/>
    <w:rsid w:val="00174884"/>
    <w:rsid w:val="001752D7"/>
    <w:rsid w:val="001815D5"/>
    <w:rsid w:val="0018461D"/>
    <w:rsid w:val="00185194"/>
    <w:rsid w:val="00192162"/>
    <w:rsid w:val="00193DA8"/>
    <w:rsid w:val="001965D1"/>
    <w:rsid w:val="00196682"/>
    <w:rsid w:val="00197B7A"/>
    <w:rsid w:val="001A25E2"/>
    <w:rsid w:val="001A31EF"/>
    <w:rsid w:val="001A35BF"/>
    <w:rsid w:val="001A48BB"/>
    <w:rsid w:val="001B16DE"/>
    <w:rsid w:val="001B373C"/>
    <w:rsid w:val="001B7FF1"/>
    <w:rsid w:val="001C3709"/>
    <w:rsid w:val="001C79D4"/>
    <w:rsid w:val="001D423A"/>
    <w:rsid w:val="001D7AE7"/>
    <w:rsid w:val="001F5EC6"/>
    <w:rsid w:val="00200656"/>
    <w:rsid w:val="00205735"/>
    <w:rsid w:val="00206008"/>
    <w:rsid w:val="00210545"/>
    <w:rsid w:val="00211B8D"/>
    <w:rsid w:val="002122DC"/>
    <w:rsid w:val="0021268B"/>
    <w:rsid w:val="002135F4"/>
    <w:rsid w:val="00215950"/>
    <w:rsid w:val="00217284"/>
    <w:rsid w:val="00220A07"/>
    <w:rsid w:val="00220FA9"/>
    <w:rsid w:val="00221A4C"/>
    <w:rsid w:val="00226368"/>
    <w:rsid w:val="00227177"/>
    <w:rsid w:val="00230DC2"/>
    <w:rsid w:val="002325EE"/>
    <w:rsid w:val="00240B46"/>
    <w:rsid w:val="00241A00"/>
    <w:rsid w:val="002468E4"/>
    <w:rsid w:val="00251039"/>
    <w:rsid w:val="00251553"/>
    <w:rsid w:val="00252389"/>
    <w:rsid w:val="00255386"/>
    <w:rsid w:val="00255452"/>
    <w:rsid w:val="00260EDB"/>
    <w:rsid w:val="00262689"/>
    <w:rsid w:val="002638C7"/>
    <w:rsid w:val="00263F61"/>
    <w:rsid w:val="002748F5"/>
    <w:rsid w:val="00274AE7"/>
    <w:rsid w:val="0027553C"/>
    <w:rsid w:val="00280854"/>
    <w:rsid w:val="0028123F"/>
    <w:rsid w:val="00281455"/>
    <w:rsid w:val="0028217D"/>
    <w:rsid w:val="0028312C"/>
    <w:rsid w:val="00287E6E"/>
    <w:rsid w:val="0029040D"/>
    <w:rsid w:val="00291747"/>
    <w:rsid w:val="00292D12"/>
    <w:rsid w:val="00293C43"/>
    <w:rsid w:val="002960B5"/>
    <w:rsid w:val="002A51F5"/>
    <w:rsid w:val="002A5A34"/>
    <w:rsid w:val="002A618F"/>
    <w:rsid w:val="002B1845"/>
    <w:rsid w:val="002B704C"/>
    <w:rsid w:val="002B71A3"/>
    <w:rsid w:val="002C13C9"/>
    <w:rsid w:val="002C5466"/>
    <w:rsid w:val="002C5B9B"/>
    <w:rsid w:val="002C6263"/>
    <w:rsid w:val="002D50A2"/>
    <w:rsid w:val="002E1563"/>
    <w:rsid w:val="002E2F1D"/>
    <w:rsid w:val="002E4C44"/>
    <w:rsid w:val="002E5ED0"/>
    <w:rsid w:val="002E6179"/>
    <w:rsid w:val="002F0565"/>
    <w:rsid w:val="002F11C3"/>
    <w:rsid w:val="002F44BB"/>
    <w:rsid w:val="002F692F"/>
    <w:rsid w:val="0030253E"/>
    <w:rsid w:val="00303F88"/>
    <w:rsid w:val="00311145"/>
    <w:rsid w:val="00312B2A"/>
    <w:rsid w:val="003133AE"/>
    <w:rsid w:val="00317609"/>
    <w:rsid w:val="00320685"/>
    <w:rsid w:val="0032330E"/>
    <w:rsid w:val="00324D85"/>
    <w:rsid w:val="00324EA0"/>
    <w:rsid w:val="00332D0B"/>
    <w:rsid w:val="0033589E"/>
    <w:rsid w:val="00336D71"/>
    <w:rsid w:val="003424EB"/>
    <w:rsid w:val="00344746"/>
    <w:rsid w:val="003477C5"/>
    <w:rsid w:val="00350B21"/>
    <w:rsid w:val="00355A2E"/>
    <w:rsid w:val="00360E22"/>
    <w:rsid w:val="00364CBE"/>
    <w:rsid w:val="00367C94"/>
    <w:rsid w:val="003753BF"/>
    <w:rsid w:val="00377695"/>
    <w:rsid w:val="00381E16"/>
    <w:rsid w:val="00382C86"/>
    <w:rsid w:val="00386E80"/>
    <w:rsid w:val="00387239"/>
    <w:rsid w:val="00391DDF"/>
    <w:rsid w:val="003925B5"/>
    <w:rsid w:val="00392954"/>
    <w:rsid w:val="003A0C2C"/>
    <w:rsid w:val="003A4B92"/>
    <w:rsid w:val="003A5D65"/>
    <w:rsid w:val="003B0421"/>
    <w:rsid w:val="003B08BC"/>
    <w:rsid w:val="003B13D2"/>
    <w:rsid w:val="003B3966"/>
    <w:rsid w:val="003B6F98"/>
    <w:rsid w:val="003C1374"/>
    <w:rsid w:val="003C7F02"/>
    <w:rsid w:val="003D133A"/>
    <w:rsid w:val="003D151F"/>
    <w:rsid w:val="003D31B0"/>
    <w:rsid w:val="003D3BB0"/>
    <w:rsid w:val="003D490F"/>
    <w:rsid w:val="003E4F71"/>
    <w:rsid w:val="003E7731"/>
    <w:rsid w:val="003F10B0"/>
    <w:rsid w:val="003F7870"/>
    <w:rsid w:val="00400012"/>
    <w:rsid w:val="004039CF"/>
    <w:rsid w:val="004040F7"/>
    <w:rsid w:val="00405F01"/>
    <w:rsid w:val="00407EDD"/>
    <w:rsid w:val="004110AA"/>
    <w:rsid w:val="00412AEF"/>
    <w:rsid w:val="00414A3C"/>
    <w:rsid w:val="00420542"/>
    <w:rsid w:val="0042225A"/>
    <w:rsid w:val="00422EB0"/>
    <w:rsid w:val="0042454E"/>
    <w:rsid w:val="004304BC"/>
    <w:rsid w:val="00430E46"/>
    <w:rsid w:val="00433E79"/>
    <w:rsid w:val="00437697"/>
    <w:rsid w:val="004460C8"/>
    <w:rsid w:val="004462C8"/>
    <w:rsid w:val="004469BD"/>
    <w:rsid w:val="004568E9"/>
    <w:rsid w:val="00460899"/>
    <w:rsid w:val="00463384"/>
    <w:rsid w:val="0046553E"/>
    <w:rsid w:val="00465E0F"/>
    <w:rsid w:val="0046715C"/>
    <w:rsid w:val="00467C3B"/>
    <w:rsid w:val="00475C10"/>
    <w:rsid w:val="00476D7B"/>
    <w:rsid w:val="00481C73"/>
    <w:rsid w:val="00482598"/>
    <w:rsid w:val="00482DEE"/>
    <w:rsid w:val="00486408"/>
    <w:rsid w:val="00487ADB"/>
    <w:rsid w:val="004A067A"/>
    <w:rsid w:val="004A10B8"/>
    <w:rsid w:val="004A14C7"/>
    <w:rsid w:val="004A2100"/>
    <w:rsid w:val="004A62E3"/>
    <w:rsid w:val="004A640A"/>
    <w:rsid w:val="004B137D"/>
    <w:rsid w:val="004B68C1"/>
    <w:rsid w:val="004B77BA"/>
    <w:rsid w:val="004C1B85"/>
    <w:rsid w:val="004C3032"/>
    <w:rsid w:val="004D0CEA"/>
    <w:rsid w:val="004D111B"/>
    <w:rsid w:val="004D37E2"/>
    <w:rsid w:val="004E536E"/>
    <w:rsid w:val="004E6BC1"/>
    <w:rsid w:val="004E6D60"/>
    <w:rsid w:val="004F3720"/>
    <w:rsid w:val="004F4205"/>
    <w:rsid w:val="0050054C"/>
    <w:rsid w:val="00500A17"/>
    <w:rsid w:val="00500DE6"/>
    <w:rsid w:val="0050337E"/>
    <w:rsid w:val="005057B9"/>
    <w:rsid w:val="00511E67"/>
    <w:rsid w:val="00520C44"/>
    <w:rsid w:val="0052559C"/>
    <w:rsid w:val="00526FC0"/>
    <w:rsid w:val="005276ED"/>
    <w:rsid w:val="0053127A"/>
    <w:rsid w:val="00534DFA"/>
    <w:rsid w:val="005373E9"/>
    <w:rsid w:val="005405A7"/>
    <w:rsid w:val="0054196F"/>
    <w:rsid w:val="00551D99"/>
    <w:rsid w:val="0055243E"/>
    <w:rsid w:val="00552A28"/>
    <w:rsid w:val="00560D3D"/>
    <w:rsid w:val="0056745C"/>
    <w:rsid w:val="005760B1"/>
    <w:rsid w:val="00576C4A"/>
    <w:rsid w:val="00577B99"/>
    <w:rsid w:val="00577E75"/>
    <w:rsid w:val="005805C1"/>
    <w:rsid w:val="00580E87"/>
    <w:rsid w:val="005816CD"/>
    <w:rsid w:val="00583CE5"/>
    <w:rsid w:val="0058684F"/>
    <w:rsid w:val="005A5D95"/>
    <w:rsid w:val="005A62A8"/>
    <w:rsid w:val="005A6434"/>
    <w:rsid w:val="005B7908"/>
    <w:rsid w:val="005B7A59"/>
    <w:rsid w:val="005C0E5A"/>
    <w:rsid w:val="005C4AC4"/>
    <w:rsid w:val="005C5F57"/>
    <w:rsid w:val="005C6956"/>
    <w:rsid w:val="005D2DA8"/>
    <w:rsid w:val="005E2B0F"/>
    <w:rsid w:val="005E3035"/>
    <w:rsid w:val="005E5578"/>
    <w:rsid w:val="005E5F9E"/>
    <w:rsid w:val="005E76B9"/>
    <w:rsid w:val="005F30F4"/>
    <w:rsid w:val="005F5834"/>
    <w:rsid w:val="005F62F6"/>
    <w:rsid w:val="005F6CCE"/>
    <w:rsid w:val="00600A5E"/>
    <w:rsid w:val="00602DBC"/>
    <w:rsid w:val="006044CE"/>
    <w:rsid w:val="00606E0A"/>
    <w:rsid w:val="0061699E"/>
    <w:rsid w:val="00622187"/>
    <w:rsid w:val="006250FF"/>
    <w:rsid w:val="006307CA"/>
    <w:rsid w:val="00631D52"/>
    <w:rsid w:val="00632EC7"/>
    <w:rsid w:val="00634344"/>
    <w:rsid w:val="00641DC6"/>
    <w:rsid w:val="006520CF"/>
    <w:rsid w:val="00652102"/>
    <w:rsid w:val="006533DE"/>
    <w:rsid w:val="0066771C"/>
    <w:rsid w:val="00676F85"/>
    <w:rsid w:val="006775C4"/>
    <w:rsid w:val="00686570"/>
    <w:rsid w:val="00690244"/>
    <w:rsid w:val="00693FE3"/>
    <w:rsid w:val="006A073C"/>
    <w:rsid w:val="006A3477"/>
    <w:rsid w:val="006A359B"/>
    <w:rsid w:val="006A3B0B"/>
    <w:rsid w:val="006A4E6B"/>
    <w:rsid w:val="006A5549"/>
    <w:rsid w:val="006A636A"/>
    <w:rsid w:val="006A7B22"/>
    <w:rsid w:val="006B2111"/>
    <w:rsid w:val="006B7CEF"/>
    <w:rsid w:val="006C1C81"/>
    <w:rsid w:val="006C77FE"/>
    <w:rsid w:val="006D2131"/>
    <w:rsid w:val="006D2588"/>
    <w:rsid w:val="006D5416"/>
    <w:rsid w:val="006D6190"/>
    <w:rsid w:val="006E5123"/>
    <w:rsid w:val="006E5BD6"/>
    <w:rsid w:val="006E7F32"/>
    <w:rsid w:val="006F5D02"/>
    <w:rsid w:val="0070216E"/>
    <w:rsid w:val="007061B6"/>
    <w:rsid w:val="00706FF5"/>
    <w:rsid w:val="00720355"/>
    <w:rsid w:val="00727E8C"/>
    <w:rsid w:val="007550CE"/>
    <w:rsid w:val="007575CA"/>
    <w:rsid w:val="00760155"/>
    <w:rsid w:val="007610C6"/>
    <w:rsid w:val="00763721"/>
    <w:rsid w:val="007716EE"/>
    <w:rsid w:val="00774334"/>
    <w:rsid w:val="0077703E"/>
    <w:rsid w:val="00777A41"/>
    <w:rsid w:val="007821E4"/>
    <w:rsid w:val="0078471B"/>
    <w:rsid w:val="00787CB9"/>
    <w:rsid w:val="00792F40"/>
    <w:rsid w:val="00793789"/>
    <w:rsid w:val="0079468C"/>
    <w:rsid w:val="00796505"/>
    <w:rsid w:val="007A1EC5"/>
    <w:rsid w:val="007A4AF0"/>
    <w:rsid w:val="007A6099"/>
    <w:rsid w:val="007A71E7"/>
    <w:rsid w:val="007B555A"/>
    <w:rsid w:val="007B61C3"/>
    <w:rsid w:val="007C19B8"/>
    <w:rsid w:val="007C56CF"/>
    <w:rsid w:val="007D4F5C"/>
    <w:rsid w:val="007E3CD3"/>
    <w:rsid w:val="00803FDA"/>
    <w:rsid w:val="008047AB"/>
    <w:rsid w:val="00804AC0"/>
    <w:rsid w:val="00804F82"/>
    <w:rsid w:val="00807535"/>
    <w:rsid w:val="0080764C"/>
    <w:rsid w:val="008116C4"/>
    <w:rsid w:val="00811CF7"/>
    <w:rsid w:val="00812D6F"/>
    <w:rsid w:val="008146C0"/>
    <w:rsid w:val="00815313"/>
    <w:rsid w:val="008220F9"/>
    <w:rsid w:val="00823644"/>
    <w:rsid w:val="008259E9"/>
    <w:rsid w:val="00827807"/>
    <w:rsid w:val="008347D1"/>
    <w:rsid w:val="00835321"/>
    <w:rsid w:val="0083620D"/>
    <w:rsid w:val="00841964"/>
    <w:rsid w:val="00844B30"/>
    <w:rsid w:val="0085071E"/>
    <w:rsid w:val="00851AF0"/>
    <w:rsid w:val="00851B2C"/>
    <w:rsid w:val="00851FB0"/>
    <w:rsid w:val="00854CBB"/>
    <w:rsid w:val="008556CC"/>
    <w:rsid w:val="00856229"/>
    <w:rsid w:val="00860A0D"/>
    <w:rsid w:val="00860E50"/>
    <w:rsid w:val="0086536F"/>
    <w:rsid w:val="008671CE"/>
    <w:rsid w:val="008703B8"/>
    <w:rsid w:val="008729EE"/>
    <w:rsid w:val="008740B1"/>
    <w:rsid w:val="008746D1"/>
    <w:rsid w:val="00876248"/>
    <w:rsid w:val="008804D5"/>
    <w:rsid w:val="00882CF6"/>
    <w:rsid w:val="00882DE5"/>
    <w:rsid w:val="0088313C"/>
    <w:rsid w:val="00890B1B"/>
    <w:rsid w:val="0089111E"/>
    <w:rsid w:val="008922BD"/>
    <w:rsid w:val="00892766"/>
    <w:rsid w:val="008946F3"/>
    <w:rsid w:val="00896ECA"/>
    <w:rsid w:val="008974F2"/>
    <w:rsid w:val="00897D85"/>
    <w:rsid w:val="008A12C5"/>
    <w:rsid w:val="008A1E2A"/>
    <w:rsid w:val="008A4443"/>
    <w:rsid w:val="008A5AE8"/>
    <w:rsid w:val="008A6439"/>
    <w:rsid w:val="008B0051"/>
    <w:rsid w:val="008B3AE0"/>
    <w:rsid w:val="008C1EB2"/>
    <w:rsid w:val="008C5C01"/>
    <w:rsid w:val="008C630E"/>
    <w:rsid w:val="008C63CF"/>
    <w:rsid w:val="008C7D1F"/>
    <w:rsid w:val="008D1C96"/>
    <w:rsid w:val="008D7FAA"/>
    <w:rsid w:val="008E2414"/>
    <w:rsid w:val="008E5487"/>
    <w:rsid w:val="008F0B28"/>
    <w:rsid w:val="008F2BDC"/>
    <w:rsid w:val="008F3F0A"/>
    <w:rsid w:val="008F7FCA"/>
    <w:rsid w:val="00902AF1"/>
    <w:rsid w:val="00902C79"/>
    <w:rsid w:val="00903570"/>
    <w:rsid w:val="00903637"/>
    <w:rsid w:val="0091000E"/>
    <w:rsid w:val="0091279D"/>
    <w:rsid w:val="00914052"/>
    <w:rsid w:val="0091454E"/>
    <w:rsid w:val="00915764"/>
    <w:rsid w:val="00915C74"/>
    <w:rsid w:val="00920F82"/>
    <w:rsid w:val="00921539"/>
    <w:rsid w:val="00921E16"/>
    <w:rsid w:val="00922373"/>
    <w:rsid w:val="0092335D"/>
    <w:rsid w:val="00925752"/>
    <w:rsid w:val="0093411F"/>
    <w:rsid w:val="009437E9"/>
    <w:rsid w:val="00945599"/>
    <w:rsid w:val="00950F05"/>
    <w:rsid w:val="009511F2"/>
    <w:rsid w:val="00954779"/>
    <w:rsid w:val="00961AA6"/>
    <w:rsid w:val="00961B8B"/>
    <w:rsid w:val="00961F04"/>
    <w:rsid w:val="00963A6D"/>
    <w:rsid w:val="009671BC"/>
    <w:rsid w:val="009703C7"/>
    <w:rsid w:val="00970BF7"/>
    <w:rsid w:val="009720AC"/>
    <w:rsid w:val="00972891"/>
    <w:rsid w:val="00972ACF"/>
    <w:rsid w:val="00974CD8"/>
    <w:rsid w:val="00977CCE"/>
    <w:rsid w:val="00983F44"/>
    <w:rsid w:val="009879A1"/>
    <w:rsid w:val="00990654"/>
    <w:rsid w:val="00990CEB"/>
    <w:rsid w:val="009910DF"/>
    <w:rsid w:val="00992564"/>
    <w:rsid w:val="009933C1"/>
    <w:rsid w:val="009975EB"/>
    <w:rsid w:val="00997D48"/>
    <w:rsid w:val="009A4399"/>
    <w:rsid w:val="009B2B8D"/>
    <w:rsid w:val="009B5BC7"/>
    <w:rsid w:val="009B74F4"/>
    <w:rsid w:val="009C0046"/>
    <w:rsid w:val="009C116A"/>
    <w:rsid w:val="009C180F"/>
    <w:rsid w:val="009C241E"/>
    <w:rsid w:val="009C485A"/>
    <w:rsid w:val="009C6DF6"/>
    <w:rsid w:val="009D52F5"/>
    <w:rsid w:val="009D753E"/>
    <w:rsid w:val="009D79CA"/>
    <w:rsid w:val="009E221E"/>
    <w:rsid w:val="009E6F0F"/>
    <w:rsid w:val="009F2B90"/>
    <w:rsid w:val="009F59AA"/>
    <w:rsid w:val="00A0257F"/>
    <w:rsid w:val="00A034AF"/>
    <w:rsid w:val="00A04F90"/>
    <w:rsid w:val="00A05B9C"/>
    <w:rsid w:val="00A13A12"/>
    <w:rsid w:val="00A159FA"/>
    <w:rsid w:val="00A26739"/>
    <w:rsid w:val="00A26CDA"/>
    <w:rsid w:val="00A32499"/>
    <w:rsid w:val="00A32F01"/>
    <w:rsid w:val="00A33E67"/>
    <w:rsid w:val="00A3688C"/>
    <w:rsid w:val="00A41263"/>
    <w:rsid w:val="00A413F7"/>
    <w:rsid w:val="00A456FC"/>
    <w:rsid w:val="00A46119"/>
    <w:rsid w:val="00A46768"/>
    <w:rsid w:val="00A51219"/>
    <w:rsid w:val="00A519A5"/>
    <w:rsid w:val="00A52148"/>
    <w:rsid w:val="00A52544"/>
    <w:rsid w:val="00A6034E"/>
    <w:rsid w:val="00A6342B"/>
    <w:rsid w:val="00A64EDA"/>
    <w:rsid w:val="00A72AF3"/>
    <w:rsid w:val="00A75FF7"/>
    <w:rsid w:val="00A8029E"/>
    <w:rsid w:val="00A82CCA"/>
    <w:rsid w:val="00A8359F"/>
    <w:rsid w:val="00A90EA6"/>
    <w:rsid w:val="00A9234A"/>
    <w:rsid w:val="00A95E6F"/>
    <w:rsid w:val="00A965D4"/>
    <w:rsid w:val="00AA1FA6"/>
    <w:rsid w:val="00AA5565"/>
    <w:rsid w:val="00AA5BF4"/>
    <w:rsid w:val="00AB1A4A"/>
    <w:rsid w:val="00AB1F25"/>
    <w:rsid w:val="00AB62B3"/>
    <w:rsid w:val="00AC62D6"/>
    <w:rsid w:val="00AD0124"/>
    <w:rsid w:val="00AD2A62"/>
    <w:rsid w:val="00AD2A8C"/>
    <w:rsid w:val="00AD36C0"/>
    <w:rsid w:val="00AD3DFF"/>
    <w:rsid w:val="00AE18D5"/>
    <w:rsid w:val="00AE4531"/>
    <w:rsid w:val="00AE5AA1"/>
    <w:rsid w:val="00AE7092"/>
    <w:rsid w:val="00AF24B9"/>
    <w:rsid w:val="00AF33B4"/>
    <w:rsid w:val="00AF6350"/>
    <w:rsid w:val="00AF76F2"/>
    <w:rsid w:val="00B0015D"/>
    <w:rsid w:val="00B0442C"/>
    <w:rsid w:val="00B12CFB"/>
    <w:rsid w:val="00B15D1E"/>
    <w:rsid w:val="00B1605D"/>
    <w:rsid w:val="00B169C2"/>
    <w:rsid w:val="00B16B41"/>
    <w:rsid w:val="00B16BCB"/>
    <w:rsid w:val="00B16D27"/>
    <w:rsid w:val="00B17EA2"/>
    <w:rsid w:val="00B221C2"/>
    <w:rsid w:val="00B22EC4"/>
    <w:rsid w:val="00B26A18"/>
    <w:rsid w:val="00B30704"/>
    <w:rsid w:val="00B340A6"/>
    <w:rsid w:val="00B34AC3"/>
    <w:rsid w:val="00B35AD3"/>
    <w:rsid w:val="00B36ADF"/>
    <w:rsid w:val="00B36ED7"/>
    <w:rsid w:val="00B37720"/>
    <w:rsid w:val="00B43C00"/>
    <w:rsid w:val="00B44120"/>
    <w:rsid w:val="00B45E8E"/>
    <w:rsid w:val="00B45EC3"/>
    <w:rsid w:val="00B56648"/>
    <w:rsid w:val="00B606A7"/>
    <w:rsid w:val="00B60E6D"/>
    <w:rsid w:val="00B652DF"/>
    <w:rsid w:val="00B70255"/>
    <w:rsid w:val="00B74B45"/>
    <w:rsid w:val="00B77088"/>
    <w:rsid w:val="00B81538"/>
    <w:rsid w:val="00B81D2D"/>
    <w:rsid w:val="00B824CE"/>
    <w:rsid w:val="00B84EAB"/>
    <w:rsid w:val="00B93EB0"/>
    <w:rsid w:val="00B946F5"/>
    <w:rsid w:val="00B95716"/>
    <w:rsid w:val="00BA24AC"/>
    <w:rsid w:val="00BA3D07"/>
    <w:rsid w:val="00BB2D36"/>
    <w:rsid w:val="00BB42A3"/>
    <w:rsid w:val="00BC7C22"/>
    <w:rsid w:val="00BD2841"/>
    <w:rsid w:val="00BD7C54"/>
    <w:rsid w:val="00BE11D2"/>
    <w:rsid w:val="00BE1B11"/>
    <w:rsid w:val="00BE20D4"/>
    <w:rsid w:val="00BE3FE5"/>
    <w:rsid w:val="00BE45C9"/>
    <w:rsid w:val="00BE4C6A"/>
    <w:rsid w:val="00BE67C5"/>
    <w:rsid w:val="00BE6905"/>
    <w:rsid w:val="00BE77FB"/>
    <w:rsid w:val="00BE796D"/>
    <w:rsid w:val="00BF0ABC"/>
    <w:rsid w:val="00BF29B3"/>
    <w:rsid w:val="00BF324B"/>
    <w:rsid w:val="00BF581B"/>
    <w:rsid w:val="00BF6AC5"/>
    <w:rsid w:val="00C16D9C"/>
    <w:rsid w:val="00C20F11"/>
    <w:rsid w:val="00C25991"/>
    <w:rsid w:val="00C26DF7"/>
    <w:rsid w:val="00C303EE"/>
    <w:rsid w:val="00C31E30"/>
    <w:rsid w:val="00C32A69"/>
    <w:rsid w:val="00C330DC"/>
    <w:rsid w:val="00C35AAA"/>
    <w:rsid w:val="00C440A7"/>
    <w:rsid w:val="00C44760"/>
    <w:rsid w:val="00C50FB8"/>
    <w:rsid w:val="00C554B3"/>
    <w:rsid w:val="00C57F64"/>
    <w:rsid w:val="00C606A7"/>
    <w:rsid w:val="00C62D88"/>
    <w:rsid w:val="00C63790"/>
    <w:rsid w:val="00C63F84"/>
    <w:rsid w:val="00C65011"/>
    <w:rsid w:val="00C67911"/>
    <w:rsid w:val="00C715BB"/>
    <w:rsid w:val="00C742D4"/>
    <w:rsid w:val="00C749E9"/>
    <w:rsid w:val="00C74D42"/>
    <w:rsid w:val="00C76DAE"/>
    <w:rsid w:val="00C77218"/>
    <w:rsid w:val="00C77825"/>
    <w:rsid w:val="00C828CC"/>
    <w:rsid w:val="00C83816"/>
    <w:rsid w:val="00C84F1C"/>
    <w:rsid w:val="00C93C9B"/>
    <w:rsid w:val="00C958E3"/>
    <w:rsid w:val="00CA41C8"/>
    <w:rsid w:val="00CA4C37"/>
    <w:rsid w:val="00CA58C4"/>
    <w:rsid w:val="00CB1983"/>
    <w:rsid w:val="00CB2950"/>
    <w:rsid w:val="00CC3973"/>
    <w:rsid w:val="00CD240C"/>
    <w:rsid w:val="00CD4C47"/>
    <w:rsid w:val="00CE1FAC"/>
    <w:rsid w:val="00CE2053"/>
    <w:rsid w:val="00CE2D8B"/>
    <w:rsid w:val="00CE41F0"/>
    <w:rsid w:val="00CE5B1D"/>
    <w:rsid w:val="00CE6144"/>
    <w:rsid w:val="00CF6632"/>
    <w:rsid w:val="00CF7936"/>
    <w:rsid w:val="00D03310"/>
    <w:rsid w:val="00D04877"/>
    <w:rsid w:val="00D06F47"/>
    <w:rsid w:val="00D077B3"/>
    <w:rsid w:val="00D12855"/>
    <w:rsid w:val="00D165F7"/>
    <w:rsid w:val="00D237A8"/>
    <w:rsid w:val="00D25829"/>
    <w:rsid w:val="00D25F49"/>
    <w:rsid w:val="00D26529"/>
    <w:rsid w:val="00D2741B"/>
    <w:rsid w:val="00D31005"/>
    <w:rsid w:val="00D32C48"/>
    <w:rsid w:val="00D35546"/>
    <w:rsid w:val="00D36BB0"/>
    <w:rsid w:val="00D439CD"/>
    <w:rsid w:val="00D61809"/>
    <w:rsid w:val="00D61AB4"/>
    <w:rsid w:val="00D640E4"/>
    <w:rsid w:val="00D66C88"/>
    <w:rsid w:val="00D72E1D"/>
    <w:rsid w:val="00D76734"/>
    <w:rsid w:val="00D775B5"/>
    <w:rsid w:val="00D779B6"/>
    <w:rsid w:val="00D82D18"/>
    <w:rsid w:val="00D91040"/>
    <w:rsid w:val="00D92877"/>
    <w:rsid w:val="00D945EE"/>
    <w:rsid w:val="00D94733"/>
    <w:rsid w:val="00D96D03"/>
    <w:rsid w:val="00D97D0C"/>
    <w:rsid w:val="00DA13F9"/>
    <w:rsid w:val="00DA7BF0"/>
    <w:rsid w:val="00DB295B"/>
    <w:rsid w:val="00DB48C1"/>
    <w:rsid w:val="00DB6C41"/>
    <w:rsid w:val="00DB7541"/>
    <w:rsid w:val="00DC097A"/>
    <w:rsid w:val="00DC0E06"/>
    <w:rsid w:val="00DC2655"/>
    <w:rsid w:val="00DC29E4"/>
    <w:rsid w:val="00DC2D7E"/>
    <w:rsid w:val="00DC6633"/>
    <w:rsid w:val="00DC70AB"/>
    <w:rsid w:val="00DD10DC"/>
    <w:rsid w:val="00DD3E8E"/>
    <w:rsid w:val="00DD5FCB"/>
    <w:rsid w:val="00DE0BDA"/>
    <w:rsid w:val="00DE119D"/>
    <w:rsid w:val="00DE45AB"/>
    <w:rsid w:val="00DE5071"/>
    <w:rsid w:val="00DE53A5"/>
    <w:rsid w:val="00DF1213"/>
    <w:rsid w:val="00DF15B4"/>
    <w:rsid w:val="00DF2EE7"/>
    <w:rsid w:val="00E0273B"/>
    <w:rsid w:val="00E059F6"/>
    <w:rsid w:val="00E11A83"/>
    <w:rsid w:val="00E13CA1"/>
    <w:rsid w:val="00E160C0"/>
    <w:rsid w:val="00E2210A"/>
    <w:rsid w:val="00E3112F"/>
    <w:rsid w:val="00E33E12"/>
    <w:rsid w:val="00E348B5"/>
    <w:rsid w:val="00E40562"/>
    <w:rsid w:val="00E47751"/>
    <w:rsid w:val="00E5196E"/>
    <w:rsid w:val="00E55FA9"/>
    <w:rsid w:val="00E630F7"/>
    <w:rsid w:val="00E63273"/>
    <w:rsid w:val="00E633CA"/>
    <w:rsid w:val="00E670D4"/>
    <w:rsid w:val="00E75DCF"/>
    <w:rsid w:val="00E77884"/>
    <w:rsid w:val="00E8248B"/>
    <w:rsid w:val="00E84DF5"/>
    <w:rsid w:val="00E875B6"/>
    <w:rsid w:val="00E93256"/>
    <w:rsid w:val="00E93A04"/>
    <w:rsid w:val="00EA10FB"/>
    <w:rsid w:val="00EA1E83"/>
    <w:rsid w:val="00EA4AAF"/>
    <w:rsid w:val="00EB0771"/>
    <w:rsid w:val="00EB2E50"/>
    <w:rsid w:val="00EB6820"/>
    <w:rsid w:val="00EB6F91"/>
    <w:rsid w:val="00EC1F29"/>
    <w:rsid w:val="00ED091D"/>
    <w:rsid w:val="00ED75CC"/>
    <w:rsid w:val="00EE0EE7"/>
    <w:rsid w:val="00EF48A2"/>
    <w:rsid w:val="00EF6659"/>
    <w:rsid w:val="00F01102"/>
    <w:rsid w:val="00F012B2"/>
    <w:rsid w:val="00F02015"/>
    <w:rsid w:val="00F23B5C"/>
    <w:rsid w:val="00F26E9E"/>
    <w:rsid w:val="00F300DA"/>
    <w:rsid w:val="00F32FA7"/>
    <w:rsid w:val="00F33AD8"/>
    <w:rsid w:val="00F352A3"/>
    <w:rsid w:val="00F45355"/>
    <w:rsid w:val="00F46CAC"/>
    <w:rsid w:val="00F52C96"/>
    <w:rsid w:val="00F54DCB"/>
    <w:rsid w:val="00F55A70"/>
    <w:rsid w:val="00F60E78"/>
    <w:rsid w:val="00F613D0"/>
    <w:rsid w:val="00F61458"/>
    <w:rsid w:val="00F63971"/>
    <w:rsid w:val="00F6424A"/>
    <w:rsid w:val="00F66A94"/>
    <w:rsid w:val="00F709A8"/>
    <w:rsid w:val="00F71FE4"/>
    <w:rsid w:val="00F776D5"/>
    <w:rsid w:val="00F77C67"/>
    <w:rsid w:val="00F82CFA"/>
    <w:rsid w:val="00F82DC2"/>
    <w:rsid w:val="00F84671"/>
    <w:rsid w:val="00F85CFB"/>
    <w:rsid w:val="00F86DFB"/>
    <w:rsid w:val="00F87E30"/>
    <w:rsid w:val="00F91CEC"/>
    <w:rsid w:val="00F92082"/>
    <w:rsid w:val="00F92831"/>
    <w:rsid w:val="00F94312"/>
    <w:rsid w:val="00F95ED1"/>
    <w:rsid w:val="00F97829"/>
    <w:rsid w:val="00FA06BA"/>
    <w:rsid w:val="00FA0C2F"/>
    <w:rsid w:val="00FA3206"/>
    <w:rsid w:val="00FA4403"/>
    <w:rsid w:val="00FA472D"/>
    <w:rsid w:val="00FB1BAC"/>
    <w:rsid w:val="00FB5178"/>
    <w:rsid w:val="00FB7D79"/>
    <w:rsid w:val="00FC34A5"/>
    <w:rsid w:val="00FC387A"/>
    <w:rsid w:val="00FD24B3"/>
    <w:rsid w:val="00FD555D"/>
    <w:rsid w:val="00FD5BD9"/>
    <w:rsid w:val="00FE1AF8"/>
    <w:rsid w:val="00FE252A"/>
    <w:rsid w:val="00FE3183"/>
    <w:rsid w:val="00FE60DE"/>
    <w:rsid w:val="00FF096F"/>
    <w:rsid w:val="00FF09BB"/>
    <w:rsid w:val="00FF0B2F"/>
    <w:rsid w:val="00FF0E47"/>
    <w:rsid w:val="00FF7B5C"/>
    <w:rsid w:val="00FF7ED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2B5E57B0"/>
  <w15:chartTrackingRefBased/>
  <w15:docId w15:val="{FE989B93-BDE8-494E-BFEA-5D48938A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6BC1"/>
    <w:pPr>
      <w:widowControl w:val="0"/>
      <w:wordWrap w:val="0"/>
      <w:autoSpaceDE w:val="0"/>
      <w:autoSpaceDN w:val="0"/>
      <w:jc w:val="both"/>
    </w:pPr>
    <w:rPr>
      <w:rFonts w:ascii="바탕"/>
      <w:kern w:val="2"/>
      <w:szCs w:val="24"/>
    </w:rPr>
  </w:style>
  <w:style w:type="paragraph" w:styleId="Heading1">
    <w:name w:val="heading 1"/>
    <w:basedOn w:val="Normal"/>
    <w:next w:val="Normal"/>
    <w:link w:val="Heading1Char"/>
    <w:uiPriority w:val="9"/>
    <w:qFormat/>
    <w:rsid w:val="006A636A"/>
    <w:pPr>
      <w:keepNext/>
      <w:outlineLvl w:val="0"/>
    </w:pPr>
    <w:rPr>
      <w:rFonts w:ascii="Arial" w:eastAsia="Arial" w:hAnsi="Arial"/>
      <w:b/>
      <w:sz w:val="40"/>
      <w:szCs w:val="28"/>
    </w:rPr>
  </w:style>
  <w:style w:type="paragraph" w:styleId="Heading2">
    <w:name w:val="heading 2"/>
    <w:basedOn w:val="Normal"/>
    <w:next w:val="Normal"/>
    <w:link w:val="Heading2Char"/>
    <w:uiPriority w:val="9"/>
    <w:qFormat/>
    <w:rsid w:val="009E221E"/>
    <w:pPr>
      <w:keepNext/>
      <w:outlineLvl w:val="1"/>
    </w:pPr>
    <w:rPr>
      <w:rFonts w:ascii="Arial" w:hAnsi="Arial"/>
      <w:sz w:val="22"/>
    </w:rPr>
  </w:style>
  <w:style w:type="paragraph" w:styleId="Heading3">
    <w:name w:val="heading 3"/>
    <w:basedOn w:val="Normal"/>
    <w:next w:val="Normal"/>
    <w:link w:val="Heading3Char"/>
    <w:semiHidden/>
    <w:unhideWhenUsed/>
    <w:qFormat/>
    <w:rsid w:val="009E221E"/>
    <w:pPr>
      <w:keepNext/>
      <w:ind w:left="851"/>
      <w:outlineLvl w:val="2"/>
    </w:pPr>
    <w:rPr>
      <w:rFonts w:ascii="맑은 고딕" w:eastAsia="맑은 고딕" w:hAnsi="맑은 고딕"/>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663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rsid w:val="0092335D"/>
    <w:pPr>
      <w:widowControl w:val="0"/>
      <w:wordWrap w:val="0"/>
      <w:autoSpaceDE w:val="0"/>
      <w:autoSpaceDN w:val="0"/>
      <w:snapToGrid w:val="0"/>
      <w:spacing w:line="320" w:lineRule="atLeast"/>
      <w:ind w:left="567" w:hanging="567"/>
      <w:jc w:val="both"/>
    </w:pPr>
    <w:rPr>
      <w:rFonts w:ascii="Arial" w:eastAsia="굴림" w:hAnsi="Arial" w:cs="Arial"/>
      <w:b/>
      <w:bCs/>
      <w:color w:val="000000"/>
      <w:spacing w:val="-4"/>
      <w:szCs w:val="19"/>
    </w:rPr>
  </w:style>
  <w:style w:type="paragraph" w:customStyle="1" w:styleId="a">
    <w:name w:val="바탕글"/>
    <w:rsid w:val="003B6F9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line="296" w:lineRule="auto"/>
      <w:jc w:val="both"/>
    </w:pPr>
    <w:rPr>
      <w:rFonts w:ascii="바탕"/>
      <w:color w:val="000000"/>
    </w:rPr>
  </w:style>
  <w:style w:type="paragraph" w:styleId="NormalIndent">
    <w:name w:val="Normal Indent"/>
    <w:basedOn w:val="Normal"/>
    <w:rsid w:val="00433E79"/>
    <w:pPr>
      <w:autoSpaceDE/>
      <w:autoSpaceDN/>
      <w:ind w:left="851"/>
    </w:pPr>
    <w:rPr>
      <w:rFonts w:ascii="Times New Roman" w:eastAsia="바탕체"/>
      <w:szCs w:val="20"/>
    </w:rPr>
  </w:style>
  <w:style w:type="paragraph" w:customStyle="1" w:styleId="1">
    <w:name w:val="스타일1"/>
    <w:link w:val="1Char"/>
    <w:qFormat/>
    <w:rsid w:val="00580E87"/>
    <w:pPr>
      <w:widowControl w:val="0"/>
      <w:wordWrap w:val="0"/>
      <w:autoSpaceDE w:val="0"/>
      <w:autoSpaceDN w:val="0"/>
      <w:snapToGrid w:val="0"/>
      <w:spacing w:line="320" w:lineRule="exact"/>
      <w:jc w:val="both"/>
    </w:pPr>
    <w:rPr>
      <w:rFonts w:ascii="Arial" w:eastAsia="굴림" w:hAnsi="Arial" w:cs="Arial"/>
      <w:b/>
      <w:bCs/>
      <w:spacing w:val="-4"/>
      <w:sz w:val="24"/>
      <w:szCs w:val="24"/>
    </w:rPr>
  </w:style>
  <w:style w:type="character" w:styleId="CommentReference">
    <w:name w:val="annotation reference"/>
    <w:semiHidden/>
    <w:rsid w:val="00DD10DC"/>
    <w:rPr>
      <w:sz w:val="18"/>
      <w:szCs w:val="18"/>
    </w:rPr>
  </w:style>
  <w:style w:type="paragraph" w:styleId="CommentText">
    <w:name w:val="annotation text"/>
    <w:basedOn w:val="Normal"/>
    <w:link w:val="CommentTextChar"/>
    <w:semiHidden/>
    <w:rsid w:val="00DD10DC"/>
    <w:pPr>
      <w:jc w:val="left"/>
    </w:pPr>
  </w:style>
  <w:style w:type="paragraph" w:styleId="CommentSubject">
    <w:name w:val="annotation subject"/>
    <w:basedOn w:val="CommentText"/>
    <w:next w:val="CommentText"/>
    <w:link w:val="CommentSubjectChar"/>
    <w:semiHidden/>
    <w:rsid w:val="00DD10DC"/>
    <w:rPr>
      <w:b/>
      <w:bCs/>
    </w:rPr>
  </w:style>
  <w:style w:type="paragraph" w:styleId="BalloonText">
    <w:name w:val="Balloon Text"/>
    <w:basedOn w:val="Normal"/>
    <w:link w:val="BalloonTextChar"/>
    <w:semiHidden/>
    <w:rsid w:val="00DD10DC"/>
    <w:rPr>
      <w:rFonts w:ascii="Arial" w:eastAsia="돋움" w:hAnsi="Arial"/>
      <w:sz w:val="18"/>
      <w:szCs w:val="18"/>
    </w:rPr>
  </w:style>
  <w:style w:type="paragraph" w:styleId="EndnoteText">
    <w:name w:val="endnote text"/>
    <w:basedOn w:val="Normal"/>
    <w:semiHidden/>
    <w:rsid w:val="0080764C"/>
    <w:pPr>
      <w:autoSpaceDE/>
      <w:autoSpaceDN/>
      <w:snapToGrid w:val="0"/>
      <w:jc w:val="left"/>
    </w:pPr>
    <w:rPr>
      <w:rFonts w:ascii="Times New Roman" w:eastAsia="바탕체"/>
      <w:szCs w:val="20"/>
    </w:rPr>
  </w:style>
  <w:style w:type="paragraph" w:styleId="BodyText">
    <w:name w:val="Body Text"/>
    <w:basedOn w:val="Normal"/>
    <w:rsid w:val="008E5487"/>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adjustRightInd w:val="0"/>
      <w:spacing w:line="296" w:lineRule="auto"/>
      <w:ind w:left="300"/>
    </w:pPr>
    <w:rPr>
      <w:color w:val="000000"/>
      <w:kern w:val="0"/>
      <w:szCs w:val="20"/>
    </w:rPr>
  </w:style>
  <w:style w:type="paragraph" w:customStyle="1" w:styleId="Texte9ptsansespaceapres">
    <w:name w:val="@@Texte 9pt (sans espace apres)"/>
    <w:basedOn w:val="Normal"/>
    <w:rsid w:val="0013175B"/>
    <w:pPr>
      <w:tabs>
        <w:tab w:val="left" w:pos="283"/>
      </w:tabs>
      <w:suppressAutoHyphens/>
      <w:wordWrap/>
      <w:adjustRightInd w:val="0"/>
      <w:spacing w:after="240" w:line="240" w:lineRule="atLeast"/>
      <w:jc w:val="left"/>
    </w:pPr>
    <w:rPr>
      <w:rFonts w:ascii="Times New Roman" w:eastAsia="맑은 고딕"/>
      <w:color w:val="000000"/>
      <w:kern w:val="0"/>
      <w:sz w:val="24"/>
      <w:lang w:val="en-GB" w:eastAsia="en-GB"/>
    </w:rPr>
  </w:style>
  <w:style w:type="paragraph" w:styleId="Header">
    <w:name w:val="header"/>
    <w:basedOn w:val="Normal"/>
    <w:link w:val="HeaderChar"/>
    <w:rsid w:val="002135F4"/>
    <w:pPr>
      <w:tabs>
        <w:tab w:val="center" w:pos="4513"/>
        <w:tab w:val="right" w:pos="9026"/>
      </w:tabs>
      <w:snapToGrid w:val="0"/>
    </w:pPr>
  </w:style>
  <w:style w:type="character" w:customStyle="1" w:styleId="HeaderChar">
    <w:name w:val="Header Char"/>
    <w:link w:val="Header"/>
    <w:rsid w:val="002135F4"/>
    <w:rPr>
      <w:rFonts w:ascii="바탕"/>
      <w:kern w:val="2"/>
      <w:szCs w:val="24"/>
    </w:rPr>
  </w:style>
  <w:style w:type="paragraph" w:styleId="Footer">
    <w:name w:val="footer"/>
    <w:basedOn w:val="Normal"/>
    <w:link w:val="FooterChar"/>
    <w:rsid w:val="002135F4"/>
    <w:pPr>
      <w:tabs>
        <w:tab w:val="center" w:pos="4513"/>
        <w:tab w:val="right" w:pos="9026"/>
      </w:tabs>
      <w:snapToGrid w:val="0"/>
    </w:pPr>
  </w:style>
  <w:style w:type="character" w:customStyle="1" w:styleId="FooterChar">
    <w:name w:val="Footer Char"/>
    <w:link w:val="Footer"/>
    <w:rsid w:val="002135F4"/>
    <w:rPr>
      <w:rFonts w:ascii="바탕"/>
      <w:kern w:val="2"/>
      <w:szCs w:val="24"/>
    </w:rPr>
  </w:style>
  <w:style w:type="paragraph" w:customStyle="1" w:styleId="s0">
    <w:name w:val="s0"/>
    <w:rsid w:val="00407EDD"/>
    <w:pPr>
      <w:widowControl w:val="0"/>
      <w:autoSpaceDE w:val="0"/>
      <w:autoSpaceDN w:val="0"/>
      <w:adjustRightInd w:val="0"/>
    </w:pPr>
    <w:rPr>
      <w:rFonts w:ascii="신명조" w:eastAsia="신명조"/>
      <w:szCs w:val="24"/>
    </w:rPr>
  </w:style>
  <w:style w:type="character" w:customStyle="1" w:styleId="Heading1Char">
    <w:name w:val="Heading 1 Char"/>
    <w:link w:val="Heading1"/>
    <w:uiPriority w:val="9"/>
    <w:rsid w:val="006A636A"/>
    <w:rPr>
      <w:rFonts w:ascii="Arial" w:eastAsia="Arial" w:hAnsi="Arial"/>
      <w:b/>
      <w:kern w:val="2"/>
      <w:sz w:val="40"/>
      <w:szCs w:val="28"/>
    </w:rPr>
  </w:style>
  <w:style w:type="table" w:styleId="TableGrid2">
    <w:name w:val="Table Grid 2"/>
    <w:aliases w:val="12345 연혁 등"/>
    <w:basedOn w:val="TableNormal"/>
    <w:rsid w:val="003D151F"/>
    <w:pPr>
      <w:widowControl w:val="0"/>
      <w:wordWrap w:val="0"/>
      <w:autoSpaceDE w:val="0"/>
      <w:autoSpaceDN w:val="0"/>
      <w:jc w:val="both"/>
    </w:pPr>
    <w:tblPr>
      <w:tblBorders>
        <w:top w:val="single" w:sz="2" w:space="0" w:color="000000"/>
        <w:bottom w:val="single" w:sz="2" w:space="0" w:color="000000"/>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2">
    <w:name w:val="스타일2"/>
    <w:basedOn w:val="Normal"/>
    <w:qFormat/>
    <w:rsid w:val="00860E50"/>
    <w:pPr>
      <w:snapToGrid w:val="0"/>
      <w:spacing w:line="280" w:lineRule="exact"/>
      <w:ind w:left="454" w:hanging="454"/>
      <w:outlineLvl w:val="1"/>
    </w:pPr>
    <w:rPr>
      <w:rFonts w:ascii="맑은 고딕" w:eastAsia="맑은 고딕" w:hAnsi="맑은 고딕"/>
      <w:b/>
      <w:spacing w:val="-4"/>
      <w:sz w:val="22"/>
      <w:szCs w:val="22"/>
    </w:rPr>
  </w:style>
  <w:style w:type="paragraph" w:customStyle="1" w:styleId="ParaLeftBoldItal">
    <w:name w:val="Para Left Bold Ital"/>
    <w:basedOn w:val="Normal"/>
    <w:rsid w:val="00F26E9E"/>
    <w:pPr>
      <w:widowControl/>
      <w:tabs>
        <w:tab w:val="left" w:pos="360"/>
      </w:tabs>
      <w:wordWrap/>
      <w:autoSpaceDE/>
      <w:autoSpaceDN/>
      <w:spacing w:line="260" w:lineRule="exact"/>
      <w:jc w:val="left"/>
    </w:pPr>
    <w:rPr>
      <w:rFonts w:ascii="New York" w:hAnsi="New York"/>
      <w:noProof/>
      <w:spacing w:val="-5"/>
      <w:kern w:val="0"/>
      <w:sz w:val="18"/>
      <w:szCs w:val="20"/>
      <w:lang w:eastAsia="en-US"/>
    </w:rPr>
  </w:style>
  <w:style w:type="paragraph" w:customStyle="1" w:styleId="App-Tytulappendixu">
    <w:name w:val="App - Tytul appendixu"/>
    <w:basedOn w:val="Normal"/>
    <w:uiPriority w:val="99"/>
    <w:rsid w:val="00796505"/>
    <w:pPr>
      <w:tabs>
        <w:tab w:val="left" w:pos="283"/>
      </w:tabs>
      <w:suppressAutoHyphens/>
      <w:wordWrap/>
      <w:adjustRightInd w:val="0"/>
      <w:spacing w:after="220" w:line="220" w:lineRule="atLeast"/>
      <w:jc w:val="left"/>
    </w:pPr>
    <w:rPr>
      <w:rFonts w:ascii="Times New Roman" w:eastAsia="맑은 고딕" w:cs="DIN-Medium"/>
      <w:b/>
      <w:color w:val="000000"/>
      <w:kern w:val="0"/>
      <w:sz w:val="24"/>
      <w:szCs w:val="18"/>
      <w:lang w:val="en-GB" w:eastAsia="en-US"/>
    </w:rPr>
  </w:style>
  <w:style w:type="paragraph" w:styleId="ListParagraph">
    <w:name w:val="List Paragraph"/>
    <w:basedOn w:val="Normal"/>
    <w:uiPriority w:val="34"/>
    <w:qFormat/>
    <w:rsid w:val="002F11C3"/>
    <w:pPr>
      <w:ind w:left="800"/>
    </w:pPr>
  </w:style>
  <w:style w:type="character" w:customStyle="1" w:styleId="Heading2Char">
    <w:name w:val="Heading 2 Char"/>
    <w:basedOn w:val="DefaultParagraphFont"/>
    <w:link w:val="Heading2"/>
    <w:uiPriority w:val="9"/>
    <w:rsid w:val="009E221E"/>
    <w:rPr>
      <w:rFonts w:ascii="Arial" w:hAnsi="Arial"/>
      <w:kern w:val="2"/>
      <w:sz w:val="22"/>
      <w:szCs w:val="24"/>
    </w:rPr>
  </w:style>
  <w:style w:type="character" w:customStyle="1" w:styleId="Heading3Char">
    <w:name w:val="Heading 3 Char"/>
    <w:basedOn w:val="DefaultParagraphFont"/>
    <w:link w:val="Heading3"/>
    <w:semiHidden/>
    <w:rsid w:val="009E221E"/>
    <w:rPr>
      <w:rFonts w:ascii="맑은 고딕" w:eastAsia="맑은 고딕" w:hAnsi="맑은 고딕"/>
      <w:kern w:val="2"/>
      <w:szCs w:val="24"/>
    </w:rPr>
  </w:style>
  <w:style w:type="table" w:styleId="TableList1">
    <w:name w:val="Table List 1"/>
    <w:aliases w:val="1111111111111"/>
    <w:basedOn w:val="TableNormal"/>
    <w:rsid w:val="009E221E"/>
    <w:pPr>
      <w:widowControl w:val="0"/>
      <w:wordWrap w:val="0"/>
      <w:autoSpaceDE w:val="0"/>
      <w:autoSpaceDN w:val="0"/>
      <w:jc w:val="both"/>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rPr>
        <w:rFonts w:ascii="Times New Roman" w:eastAsia="바탕" w:hAnsi="Times New Roman"/>
        <w:b/>
        <w:bCs/>
        <w:i w:val="0"/>
        <w:iCs/>
        <w:color w:val="FFFFFF"/>
        <w:sz w:val="20"/>
      </w:rPr>
      <w:tblPr/>
      <w:tcPr>
        <w:tcBorders>
          <w:top w:val="nil"/>
          <w:left w:val="nil"/>
          <w:bottom w:val="nil"/>
          <w:right w:val="nil"/>
          <w:insideH w:val="nil"/>
          <w:insideV w:val="nil"/>
          <w:tl2br w:val="nil"/>
          <w:tr2bl w:val="nil"/>
        </w:tcBorders>
        <w:shd w:val="clear" w:color="auto" w:fill="000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ppendixe">
    <w:name w:val="appendix e"/>
    <w:basedOn w:val="Normal"/>
    <w:rsid w:val="009E221E"/>
    <w:pPr>
      <w:widowControl/>
      <w:tabs>
        <w:tab w:val="right" w:pos="4320"/>
        <w:tab w:val="right" w:pos="5760"/>
        <w:tab w:val="right" w:pos="7200"/>
        <w:tab w:val="right" w:pos="8640"/>
      </w:tabs>
      <w:wordWrap/>
      <w:adjustRightInd w:val="0"/>
      <w:spacing w:after="120"/>
    </w:pPr>
    <w:rPr>
      <w:rFonts w:ascii="Times" w:eastAsia="Times New Roman" w:hAnsi="Times"/>
      <w:kern w:val="0"/>
      <w:sz w:val="22"/>
      <w:szCs w:val="20"/>
    </w:rPr>
  </w:style>
  <w:style w:type="character" w:customStyle="1" w:styleId="CommentTextChar">
    <w:name w:val="Comment Text Char"/>
    <w:link w:val="CommentText"/>
    <w:semiHidden/>
    <w:rsid w:val="009E221E"/>
    <w:rPr>
      <w:rFonts w:ascii="바탕"/>
      <w:kern w:val="2"/>
      <w:szCs w:val="24"/>
    </w:rPr>
  </w:style>
  <w:style w:type="character" w:customStyle="1" w:styleId="BalloonTextChar">
    <w:name w:val="Balloon Text Char"/>
    <w:link w:val="BalloonText"/>
    <w:semiHidden/>
    <w:rsid w:val="009E221E"/>
    <w:rPr>
      <w:rFonts w:ascii="Arial" w:eastAsia="돋움" w:hAnsi="Arial"/>
      <w:kern w:val="2"/>
      <w:sz w:val="18"/>
      <w:szCs w:val="18"/>
    </w:rPr>
  </w:style>
  <w:style w:type="paragraph" w:styleId="NormalWeb">
    <w:name w:val="Normal (Web)"/>
    <w:basedOn w:val="Normal"/>
    <w:rsid w:val="009E221E"/>
    <w:pPr>
      <w:widowControl/>
      <w:numPr>
        <w:numId w:val="5"/>
      </w:numPr>
      <w:tabs>
        <w:tab w:val="clear" w:pos="2041"/>
      </w:tabs>
      <w:wordWrap/>
      <w:autoSpaceDE/>
      <w:autoSpaceDN/>
      <w:spacing w:after="120" w:line="210" w:lineRule="atLeast"/>
      <w:ind w:left="0" w:firstLine="0"/>
      <w:jc w:val="left"/>
    </w:pPr>
    <w:rPr>
      <w:rFonts w:ascii="Times New Roman"/>
      <w:color w:val="494949"/>
      <w:spacing w:val="-5"/>
      <w:kern w:val="0"/>
      <w:sz w:val="24"/>
      <w:lang w:eastAsia="zh-CN"/>
    </w:rPr>
  </w:style>
  <w:style w:type="character" w:styleId="PageNumber">
    <w:name w:val="page number"/>
    <w:basedOn w:val="DefaultParagraphFont"/>
    <w:rsid w:val="009E221E"/>
  </w:style>
  <w:style w:type="paragraph" w:customStyle="1" w:styleId="alpha3">
    <w:name w:val="alpha 3"/>
    <w:basedOn w:val="Normal"/>
    <w:rsid w:val="009E221E"/>
    <w:pPr>
      <w:widowControl/>
      <w:numPr>
        <w:numId w:val="2"/>
      </w:numPr>
      <w:wordWrap/>
      <w:autoSpaceDE/>
      <w:autoSpaceDN/>
      <w:spacing w:after="140" w:line="290" w:lineRule="auto"/>
    </w:pPr>
    <w:rPr>
      <w:rFonts w:ascii="Arial" w:hAnsi="Arial"/>
      <w:kern w:val="20"/>
      <w:szCs w:val="20"/>
      <w:lang w:val="fr-FR" w:eastAsia="en-US"/>
    </w:rPr>
  </w:style>
  <w:style w:type="paragraph" w:customStyle="1" w:styleId="bullet3">
    <w:name w:val="bullet 3"/>
    <w:basedOn w:val="Normal"/>
    <w:rsid w:val="009E221E"/>
    <w:pPr>
      <w:widowControl/>
      <w:numPr>
        <w:numId w:val="1"/>
      </w:numPr>
      <w:wordWrap/>
      <w:autoSpaceDE/>
      <w:autoSpaceDN/>
      <w:spacing w:after="140" w:line="290" w:lineRule="auto"/>
    </w:pPr>
    <w:rPr>
      <w:rFonts w:ascii="Arial" w:hAnsi="Arial"/>
      <w:kern w:val="20"/>
      <w:lang w:val="en-GB" w:eastAsia="en-US"/>
    </w:rPr>
  </w:style>
  <w:style w:type="character" w:customStyle="1" w:styleId="DeltaViewInsertion">
    <w:name w:val="DeltaView Insertion"/>
    <w:rsid w:val="009E221E"/>
    <w:rPr>
      <w:color w:val="0000FF"/>
      <w:spacing w:val="0"/>
      <w:u w:val="double"/>
    </w:rPr>
  </w:style>
  <w:style w:type="paragraph" w:customStyle="1" w:styleId="TimesNewRoman">
    <w:name w:val="표준 + Times New Roman"/>
    <w:aliases w:val="굵게,줄 간격: 고정 12 pt"/>
    <w:basedOn w:val="Normal"/>
    <w:rsid w:val="009E221E"/>
    <w:pPr>
      <w:adjustRightInd w:val="0"/>
      <w:spacing w:line="280" w:lineRule="exact"/>
    </w:pPr>
    <w:rPr>
      <w:rFonts w:ascii="Times New Roman"/>
      <w:b/>
      <w:bCs/>
      <w:kern w:val="0"/>
    </w:rPr>
  </w:style>
  <w:style w:type="paragraph" w:customStyle="1" w:styleId="hstyle2">
    <w:name w:val="hstyle2"/>
    <w:basedOn w:val="Normal"/>
    <w:rsid w:val="009E221E"/>
    <w:pPr>
      <w:widowControl/>
      <w:wordWrap/>
      <w:autoSpaceDE/>
      <w:autoSpaceDN/>
      <w:spacing w:line="384" w:lineRule="auto"/>
      <w:ind w:left="300"/>
    </w:pPr>
    <w:rPr>
      <w:rFonts w:hAnsi="바탕" w:cs="굴림"/>
      <w:color w:val="000000"/>
      <w:kern w:val="0"/>
      <w:szCs w:val="20"/>
    </w:rPr>
  </w:style>
  <w:style w:type="paragraph" w:styleId="FootnoteText">
    <w:name w:val="footnote text"/>
    <w:basedOn w:val="Normal"/>
    <w:link w:val="FootnoteTextChar"/>
    <w:rsid w:val="009E221E"/>
    <w:pPr>
      <w:snapToGrid w:val="0"/>
      <w:jc w:val="left"/>
    </w:pPr>
  </w:style>
  <w:style w:type="character" w:customStyle="1" w:styleId="FootnoteTextChar">
    <w:name w:val="Footnote Text Char"/>
    <w:basedOn w:val="DefaultParagraphFont"/>
    <w:link w:val="FootnoteText"/>
    <w:rsid w:val="009E221E"/>
    <w:rPr>
      <w:rFonts w:ascii="바탕"/>
      <w:kern w:val="2"/>
      <w:szCs w:val="24"/>
    </w:rPr>
  </w:style>
  <w:style w:type="character" w:styleId="FootnoteReference">
    <w:name w:val="footnote reference"/>
    <w:rsid w:val="009E221E"/>
    <w:rPr>
      <w:vertAlign w:val="superscript"/>
    </w:rPr>
  </w:style>
  <w:style w:type="paragraph" w:styleId="TOC1">
    <w:name w:val="toc 1"/>
    <w:basedOn w:val="Normal"/>
    <w:next w:val="Normal"/>
    <w:autoRedefine/>
    <w:uiPriority w:val="39"/>
    <w:rsid w:val="009E221E"/>
    <w:pPr>
      <w:tabs>
        <w:tab w:val="left" w:pos="851"/>
        <w:tab w:val="right" w:leader="dot" w:pos="10206"/>
      </w:tabs>
      <w:snapToGrid w:val="0"/>
      <w:spacing w:before="60" w:after="60" w:line="280" w:lineRule="exact"/>
    </w:pPr>
    <w:rPr>
      <w:rFonts w:ascii="맑은 고딕" w:eastAsia="맑은 고딕" w:hAnsi="맑은 고딕"/>
      <w:b/>
      <w:noProof/>
    </w:rPr>
  </w:style>
  <w:style w:type="character" w:styleId="Hyperlink">
    <w:name w:val="Hyperlink"/>
    <w:uiPriority w:val="99"/>
    <w:rsid w:val="009E221E"/>
    <w:rPr>
      <w:color w:val="0000FF"/>
      <w:u w:val="single"/>
    </w:rPr>
  </w:style>
  <w:style w:type="character" w:customStyle="1" w:styleId="CommentSubjectChar">
    <w:name w:val="Comment Subject Char"/>
    <w:link w:val="CommentSubject"/>
    <w:semiHidden/>
    <w:rsid w:val="009E221E"/>
    <w:rPr>
      <w:rFonts w:ascii="바탕"/>
      <w:b/>
      <w:bCs/>
      <w:kern w:val="2"/>
      <w:szCs w:val="24"/>
    </w:rPr>
  </w:style>
  <w:style w:type="character" w:styleId="FollowedHyperlink">
    <w:name w:val="FollowedHyperlink"/>
    <w:uiPriority w:val="99"/>
    <w:rsid w:val="009E221E"/>
    <w:rPr>
      <w:color w:val="800080"/>
      <w:u w:val="single"/>
    </w:rPr>
  </w:style>
  <w:style w:type="paragraph" w:styleId="DocumentMap">
    <w:name w:val="Document Map"/>
    <w:basedOn w:val="Normal"/>
    <w:link w:val="DocumentMapChar"/>
    <w:rsid w:val="009E221E"/>
    <w:pPr>
      <w:shd w:val="clear" w:color="auto" w:fill="000080"/>
    </w:pPr>
    <w:rPr>
      <w:rFonts w:ascii="Arial" w:eastAsia="돋움" w:hAnsi="Arial"/>
    </w:rPr>
  </w:style>
  <w:style w:type="character" w:customStyle="1" w:styleId="DocumentMapChar">
    <w:name w:val="Document Map Char"/>
    <w:basedOn w:val="DefaultParagraphFont"/>
    <w:link w:val="DocumentMap"/>
    <w:rsid w:val="009E221E"/>
    <w:rPr>
      <w:rFonts w:ascii="Arial" w:eastAsia="돋움" w:hAnsi="Arial"/>
      <w:kern w:val="2"/>
      <w:szCs w:val="24"/>
      <w:shd w:val="clear" w:color="auto" w:fill="000080"/>
    </w:rPr>
  </w:style>
  <w:style w:type="paragraph" w:styleId="TOC2">
    <w:name w:val="toc 2"/>
    <w:basedOn w:val="Normal"/>
    <w:next w:val="Normal"/>
    <w:autoRedefine/>
    <w:uiPriority w:val="39"/>
    <w:rsid w:val="009E221E"/>
    <w:pPr>
      <w:ind w:leftChars="200" w:left="425"/>
    </w:pPr>
  </w:style>
  <w:style w:type="paragraph" w:customStyle="1" w:styleId="font5">
    <w:name w:val="font5"/>
    <w:basedOn w:val="Normal"/>
    <w:rsid w:val="009E221E"/>
    <w:pPr>
      <w:widowControl/>
      <w:wordWrap/>
      <w:autoSpaceDE/>
      <w:autoSpaceDN/>
      <w:spacing w:before="100" w:beforeAutospacing="1" w:after="100" w:afterAutospacing="1"/>
      <w:jc w:val="left"/>
    </w:pPr>
    <w:rPr>
      <w:rFonts w:ascii="Arial" w:eastAsia="굴림" w:hAnsi="Arial" w:cs="Arial"/>
      <w:kern w:val="0"/>
      <w:szCs w:val="20"/>
    </w:rPr>
  </w:style>
  <w:style w:type="paragraph" w:customStyle="1" w:styleId="font6">
    <w:name w:val="font6"/>
    <w:basedOn w:val="Normal"/>
    <w:rsid w:val="009E221E"/>
    <w:pPr>
      <w:widowControl/>
      <w:wordWrap/>
      <w:autoSpaceDE/>
      <w:autoSpaceDN/>
      <w:spacing w:before="100" w:beforeAutospacing="1" w:after="100" w:afterAutospacing="1"/>
      <w:jc w:val="left"/>
    </w:pPr>
    <w:rPr>
      <w:rFonts w:ascii="바탕체" w:eastAsia="바탕체" w:hAnsi="바탕체" w:cs="굴림"/>
      <w:kern w:val="0"/>
      <w:szCs w:val="20"/>
    </w:rPr>
  </w:style>
  <w:style w:type="paragraph" w:customStyle="1" w:styleId="font7">
    <w:name w:val="font7"/>
    <w:basedOn w:val="Normal"/>
    <w:rsid w:val="009E221E"/>
    <w:pPr>
      <w:widowControl/>
      <w:wordWrap/>
      <w:autoSpaceDE/>
      <w:autoSpaceDN/>
      <w:spacing w:before="100" w:beforeAutospacing="1" w:after="100" w:afterAutospacing="1"/>
      <w:jc w:val="left"/>
    </w:pPr>
    <w:rPr>
      <w:rFonts w:ascii="Times New Roman" w:eastAsia="굴림"/>
      <w:kern w:val="0"/>
      <w:szCs w:val="20"/>
    </w:rPr>
  </w:style>
  <w:style w:type="paragraph" w:customStyle="1" w:styleId="font8">
    <w:name w:val="font8"/>
    <w:basedOn w:val="Normal"/>
    <w:rsid w:val="009E221E"/>
    <w:pPr>
      <w:widowControl/>
      <w:wordWrap/>
      <w:autoSpaceDE/>
      <w:autoSpaceDN/>
      <w:spacing w:before="100" w:beforeAutospacing="1" w:after="100" w:afterAutospacing="1"/>
      <w:jc w:val="left"/>
    </w:pPr>
    <w:rPr>
      <w:rFonts w:ascii="바탕체" w:eastAsia="바탕체" w:hAnsi="바탕체" w:cs="굴림"/>
      <w:b/>
      <w:bCs/>
      <w:kern w:val="0"/>
      <w:szCs w:val="20"/>
    </w:rPr>
  </w:style>
  <w:style w:type="paragraph" w:customStyle="1" w:styleId="font9">
    <w:name w:val="font9"/>
    <w:basedOn w:val="Normal"/>
    <w:rsid w:val="009E221E"/>
    <w:pPr>
      <w:widowControl/>
      <w:wordWrap/>
      <w:autoSpaceDE/>
      <w:autoSpaceDN/>
      <w:spacing w:before="100" w:beforeAutospacing="1" w:after="100" w:afterAutospacing="1"/>
      <w:jc w:val="left"/>
    </w:pPr>
    <w:rPr>
      <w:rFonts w:ascii="Arial" w:eastAsia="굴림" w:hAnsi="Arial" w:cs="Arial"/>
      <w:b/>
      <w:bCs/>
      <w:kern w:val="0"/>
      <w:szCs w:val="20"/>
    </w:rPr>
  </w:style>
  <w:style w:type="paragraph" w:customStyle="1" w:styleId="xl24">
    <w:name w:val="xl24"/>
    <w:basedOn w:val="Normal"/>
    <w:rsid w:val="009E221E"/>
    <w:pPr>
      <w:widowControl/>
      <w:wordWrap/>
      <w:autoSpaceDE/>
      <w:autoSpaceDN/>
      <w:spacing w:before="100" w:beforeAutospacing="1" w:after="100" w:afterAutospacing="1"/>
    </w:pPr>
    <w:rPr>
      <w:rFonts w:ascii="Arial" w:eastAsia="굴림" w:hAnsi="Arial" w:cs="Arial"/>
      <w:kern w:val="0"/>
      <w:szCs w:val="20"/>
    </w:rPr>
  </w:style>
  <w:style w:type="paragraph" w:customStyle="1" w:styleId="xl25">
    <w:name w:val="xl25"/>
    <w:basedOn w:val="Normal"/>
    <w:rsid w:val="009E221E"/>
    <w:pPr>
      <w:widowControl/>
      <w:wordWrap/>
      <w:autoSpaceDE/>
      <w:autoSpaceDN/>
      <w:spacing w:before="100" w:beforeAutospacing="1" w:after="100" w:afterAutospacing="1"/>
      <w:jc w:val="left"/>
    </w:pPr>
    <w:rPr>
      <w:rFonts w:ascii="굴림" w:eastAsia="굴림" w:hAnsi="굴림" w:cs="굴림"/>
      <w:kern w:val="0"/>
      <w:szCs w:val="20"/>
    </w:rPr>
  </w:style>
  <w:style w:type="paragraph" w:customStyle="1" w:styleId="xl26">
    <w:name w:val="xl26"/>
    <w:basedOn w:val="Normal"/>
    <w:rsid w:val="009E221E"/>
    <w:pPr>
      <w:widowControl/>
      <w:pBdr>
        <w:top w:val="single" w:sz="8" w:space="0" w:color="auto"/>
        <w:left w:val="single" w:sz="8" w:space="0" w:color="auto"/>
        <w:bottom w:val="single" w:sz="8" w:space="0" w:color="auto"/>
        <w:right w:val="single" w:sz="8" w:space="0" w:color="auto"/>
      </w:pBdr>
      <w:shd w:val="clear" w:color="auto" w:fill="C0C0C0"/>
      <w:wordWrap/>
      <w:autoSpaceDE/>
      <w:autoSpaceDN/>
      <w:spacing w:before="100" w:beforeAutospacing="1" w:after="100" w:afterAutospacing="1"/>
      <w:jc w:val="center"/>
    </w:pPr>
    <w:rPr>
      <w:rFonts w:ascii="바탕체" w:eastAsia="바탕체" w:hAnsi="바탕체" w:cs="굴림"/>
      <w:kern w:val="0"/>
      <w:szCs w:val="20"/>
    </w:rPr>
  </w:style>
  <w:style w:type="paragraph" w:customStyle="1" w:styleId="xl27">
    <w:name w:val="xl27"/>
    <w:basedOn w:val="Normal"/>
    <w:rsid w:val="009E221E"/>
    <w:pPr>
      <w:widowControl/>
      <w:pBdr>
        <w:top w:val="single" w:sz="8" w:space="0" w:color="auto"/>
        <w:bottom w:val="single" w:sz="8" w:space="0" w:color="auto"/>
        <w:right w:val="single" w:sz="8" w:space="0" w:color="auto"/>
      </w:pBdr>
      <w:shd w:val="clear" w:color="auto" w:fill="C0C0C0"/>
      <w:wordWrap/>
      <w:autoSpaceDE/>
      <w:autoSpaceDN/>
      <w:spacing w:before="100" w:beforeAutospacing="1" w:after="100" w:afterAutospacing="1"/>
      <w:jc w:val="center"/>
    </w:pPr>
    <w:rPr>
      <w:rFonts w:ascii="바탕체" w:eastAsia="바탕체" w:hAnsi="바탕체" w:cs="굴림"/>
      <w:kern w:val="0"/>
      <w:szCs w:val="20"/>
    </w:rPr>
  </w:style>
  <w:style w:type="paragraph" w:customStyle="1" w:styleId="xl28">
    <w:name w:val="xl28"/>
    <w:basedOn w:val="Normal"/>
    <w:rsid w:val="009E221E"/>
    <w:pPr>
      <w:widowControl/>
      <w:pBdr>
        <w:top w:val="single" w:sz="8" w:space="0" w:color="auto"/>
        <w:bottom w:val="single" w:sz="8" w:space="0" w:color="auto"/>
        <w:right w:val="single" w:sz="8" w:space="0" w:color="auto"/>
      </w:pBdr>
      <w:shd w:val="clear" w:color="auto" w:fill="C0C0C0"/>
      <w:wordWrap/>
      <w:autoSpaceDE/>
      <w:autoSpaceDN/>
      <w:spacing w:before="100" w:beforeAutospacing="1" w:after="100" w:afterAutospacing="1"/>
      <w:jc w:val="center"/>
    </w:pPr>
    <w:rPr>
      <w:rFonts w:ascii="Arial" w:eastAsia="굴림" w:hAnsi="Arial" w:cs="Arial"/>
      <w:kern w:val="0"/>
      <w:szCs w:val="20"/>
    </w:rPr>
  </w:style>
  <w:style w:type="paragraph" w:customStyle="1" w:styleId="xl29">
    <w:name w:val="xl29"/>
    <w:basedOn w:val="Normal"/>
    <w:rsid w:val="009E221E"/>
    <w:pPr>
      <w:widowControl/>
      <w:wordWrap/>
      <w:autoSpaceDE/>
      <w:autoSpaceDN/>
      <w:spacing w:before="100" w:beforeAutospacing="1" w:after="100" w:afterAutospacing="1"/>
      <w:jc w:val="left"/>
    </w:pPr>
    <w:rPr>
      <w:rFonts w:ascii="Arial" w:eastAsia="굴림" w:hAnsi="Arial" w:cs="Arial"/>
      <w:kern w:val="0"/>
      <w:szCs w:val="20"/>
    </w:rPr>
  </w:style>
  <w:style w:type="paragraph" w:customStyle="1" w:styleId="xl30">
    <w:name w:val="xl30"/>
    <w:basedOn w:val="Normal"/>
    <w:rsid w:val="009E221E"/>
    <w:pPr>
      <w:widowControl/>
      <w:pBdr>
        <w:top w:val="single" w:sz="8" w:space="0" w:color="auto"/>
        <w:left w:val="single" w:sz="8" w:space="0" w:color="auto"/>
        <w:right w:val="single" w:sz="8" w:space="0" w:color="auto"/>
      </w:pBdr>
      <w:wordWrap/>
      <w:autoSpaceDE/>
      <w:autoSpaceDN/>
      <w:spacing w:before="100" w:beforeAutospacing="1" w:after="100" w:afterAutospacing="1"/>
      <w:jc w:val="center"/>
    </w:pPr>
    <w:rPr>
      <w:rFonts w:ascii="바탕체" w:eastAsia="바탕체" w:hAnsi="바탕체" w:cs="굴림"/>
      <w:kern w:val="0"/>
      <w:szCs w:val="20"/>
    </w:rPr>
  </w:style>
  <w:style w:type="paragraph" w:customStyle="1" w:styleId="xl31">
    <w:name w:val="xl31"/>
    <w:basedOn w:val="Normal"/>
    <w:rsid w:val="009E221E"/>
    <w:pPr>
      <w:widowControl/>
      <w:pBdr>
        <w:bottom w:val="single" w:sz="8" w:space="0" w:color="auto"/>
        <w:right w:val="single" w:sz="8" w:space="0" w:color="auto"/>
      </w:pBdr>
      <w:wordWrap/>
      <w:autoSpaceDE/>
      <w:autoSpaceDN/>
      <w:spacing w:before="100" w:beforeAutospacing="1" w:after="100" w:afterAutospacing="1"/>
      <w:jc w:val="right"/>
    </w:pPr>
    <w:rPr>
      <w:rFonts w:ascii="바탕체" w:eastAsia="바탕체" w:hAnsi="바탕체" w:cs="굴림"/>
      <w:kern w:val="0"/>
      <w:szCs w:val="20"/>
    </w:rPr>
  </w:style>
  <w:style w:type="paragraph" w:customStyle="1" w:styleId="xl32">
    <w:name w:val="xl32"/>
    <w:basedOn w:val="Normal"/>
    <w:rsid w:val="009E221E"/>
    <w:pPr>
      <w:widowControl/>
      <w:pBdr>
        <w:bottom w:val="single" w:sz="8" w:space="0" w:color="auto"/>
        <w:right w:val="single" w:sz="8" w:space="0" w:color="auto"/>
      </w:pBdr>
      <w:wordWrap/>
      <w:autoSpaceDE/>
      <w:autoSpaceDN/>
      <w:spacing w:before="100" w:beforeAutospacing="1" w:after="100" w:afterAutospacing="1"/>
      <w:jc w:val="right"/>
    </w:pPr>
    <w:rPr>
      <w:rFonts w:ascii="Arial" w:eastAsia="굴림" w:hAnsi="Arial" w:cs="Arial"/>
      <w:kern w:val="0"/>
      <w:szCs w:val="20"/>
    </w:rPr>
  </w:style>
  <w:style w:type="paragraph" w:customStyle="1" w:styleId="xl33">
    <w:name w:val="xl33"/>
    <w:basedOn w:val="Normal"/>
    <w:rsid w:val="009E221E"/>
    <w:pPr>
      <w:widowControl/>
      <w:pBdr>
        <w:left w:val="single" w:sz="8" w:space="0" w:color="auto"/>
        <w:right w:val="single" w:sz="8" w:space="0" w:color="auto"/>
      </w:pBdr>
      <w:wordWrap/>
      <w:autoSpaceDE/>
      <w:autoSpaceDN/>
      <w:spacing w:before="100" w:beforeAutospacing="1" w:after="100" w:afterAutospacing="1"/>
      <w:jc w:val="center"/>
    </w:pPr>
    <w:rPr>
      <w:rFonts w:ascii="바탕체" w:eastAsia="바탕체" w:hAnsi="바탕체" w:cs="굴림"/>
      <w:kern w:val="0"/>
      <w:szCs w:val="20"/>
    </w:rPr>
  </w:style>
  <w:style w:type="paragraph" w:customStyle="1" w:styleId="xl34">
    <w:name w:val="xl34"/>
    <w:basedOn w:val="Normal"/>
    <w:rsid w:val="009E221E"/>
    <w:pPr>
      <w:widowControl/>
      <w:pBdr>
        <w:bottom w:val="single" w:sz="8" w:space="0" w:color="auto"/>
        <w:right w:val="single" w:sz="8" w:space="0" w:color="auto"/>
      </w:pBdr>
      <w:wordWrap/>
      <w:autoSpaceDE/>
      <w:autoSpaceDN/>
      <w:spacing w:before="100" w:beforeAutospacing="1" w:after="100" w:afterAutospacing="1"/>
      <w:jc w:val="right"/>
      <w:textAlignment w:val="top"/>
    </w:pPr>
    <w:rPr>
      <w:rFonts w:ascii="바탕체" w:eastAsia="바탕체" w:hAnsi="바탕체" w:cs="굴림"/>
      <w:kern w:val="0"/>
      <w:szCs w:val="20"/>
    </w:rPr>
  </w:style>
  <w:style w:type="paragraph" w:customStyle="1" w:styleId="xl35">
    <w:name w:val="xl35"/>
    <w:basedOn w:val="Normal"/>
    <w:rsid w:val="009E221E"/>
    <w:pPr>
      <w:widowControl/>
      <w:pBdr>
        <w:left w:val="single" w:sz="8" w:space="0" w:color="auto"/>
        <w:bottom w:val="single" w:sz="8" w:space="0" w:color="auto"/>
        <w:right w:val="single" w:sz="8" w:space="0" w:color="auto"/>
      </w:pBdr>
      <w:wordWrap/>
      <w:autoSpaceDE/>
      <w:autoSpaceDN/>
      <w:spacing w:before="100" w:beforeAutospacing="1" w:after="100" w:afterAutospacing="1"/>
      <w:jc w:val="center"/>
    </w:pPr>
    <w:rPr>
      <w:rFonts w:ascii="바탕체" w:eastAsia="바탕체" w:hAnsi="바탕체" w:cs="굴림"/>
      <w:kern w:val="0"/>
      <w:szCs w:val="20"/>
    </w:rPr>
  </w:style>
  <w:style w:type="paragraph" w:customStyle="1" w:styleId="xl36">
    <w:name w:val="xl36"/>
    <w:basedOn w:val="Normal"/>
    <w:rsid w:val="009E221E"/>
    <w:pPr>
      <w:widowControl/>
      <w:pBdr>
        <w:bottom w:val="single" w:sz="8" w:space="0" w:color="auto"/>
        <w:right w:val="single" w:sz="8" w:space="0" w:color="auto"/>
      </w:pBdr>
      <w:wordWrap/>
      <w:autoSpaceDE/>
      <w:autoSpaceDN/>
      <w:spacing w:before="100" w:beforeAutospacing="1" w:after="100" w:afterAutospacing="1"/>
      <w:jc w:val="right"/>
      <w:textAlignment w:val="top"/>
    </w:pPr>
    <w:rPr>
      <w:rFonts w:ascii="바탕체" w:eastAsia="바탕체" w:hAnsi="바탕체" w:cs="굴림"/>
      <w:b/>
      <w:bCs/>
      <w:kern w:val="0"/>
      <w:szCs w:val="20"/>
    </w:rPr>
  </w:style>
  <w:style w:type="paragraph" w:customStyle="1" w:styleId="xl37">
    <w:name w:val="xl37"/>
    <w:basedOn w:val="Normal"/>
    <w:rsid w:val="009E221E"/>
    <w:pPr>
      <w:widowControl/>
      <w:pBdr>
        <w:bottom w:val="single" w:sz="8" w:space="0" w:color="auto"/>
        <w:right w:val="single" w:sz="8" w:space="0" w:color="auto"/>
      </w:pBdr>
      <w:wordWrap/>
      <w:autoSpaceDE/>
      <w:autoSpaceDN/>
      <w:spacing w:before="100" w:beforeAutospacing="1" w:after="100" w:afterAutospacing="1"/>
      <w:jc w:val="right"/>
    </w:pPr>
    <w:rPr>
      <w:rFonts w:ascii="Arial" w:eastAsia="굴림" w:hAnsi="Arial" w:cs="Arial"/>
      <w:b/>
      <w:bCs/>
      <w:kern w:val="0"/>
      <w:szCs w:val="20"/>
    </w:rPr>
  </w:style>
  <w:style w:type="paragraph" w:customStyle="1" w:styleId="xl38">
    <w:name w:val="xl38"/>
    <w:basedOn w:val="Normal"/>
    <w:rsid w:val="009E221E"/>
    <w:pPr>
      <w:widowControl/>
      <w:pBdr>
        <w:bottom w:val="single" w:sz="8" w:space="0" w:color="auto"/>
        <w:right w:val="single" w:sz="8" w:space="0" w:color="auto"/>
      </w:pBdr>
      <w:wordWrap/>
      <w:autoSpaceDE/>
      <w:autoSpaceDN/>
      <w:spacing w:before="100" w:beforeAutospacing="1" w:after="100" w:afterAutospacing="1"/>
      <w:jc w:val="left"/>
    </w:pPr>
    <w:rPr>
      <w:rFonts w:ascii="바탕체" w:eastAsia="바탕체" w:hAnsi="바탕체" w:cs="굴림"/>
      <w:kern w:val="0"/>
      <w:szCs w:val="20"/>
    </w:rPr>
  </w:style>
  <w:style w:type="paragraph" w:customStyle="1" w:styleId="xl39">
    <w:name w:val="xl39"/>
    <w:basedOn w:val="Normal"/>
    <w:rsid w:val="009E221E"/>
    <w:pPr>
      <w:widowControl/>
      <w:pBdr>
        <w:bottom w:val="single" w:sz="8" w:space="0" w:color="auto"/>
        <w:right w:val="single" w:sz="8" w:space="0" w:color="auto"/>
      </w:pBdr>
      <w:wordWrap/>
      <w:autoSpaceDE/>
      <w:autoSpaceDN/>
      <w:spacing w:before="100" w:beforeAutospacing="1" w:after="100" w:afterAutospacing="1"/>
      <w:jc w:val="right"/>
    </w:pPr>
    <w:rPr>
      <w:rFonts w:ascii="Arial" w:eastAsia="굴림" w:hAnsi="Arial" w:cs="Arial"/>
      <w:kern w:val="0"/>
      <w:szCs w:val="20"/>
    </w:rPr>
  </w:style>
  <w:style w:type="paragraph" w:customStyle="1" w:styleId="xl40">
    <w:name w:val="xl40"/>
    <w:basedOn w:val="Normal"/>
    <w:rsid w:val="009E221E"/>
    <w:pPr>
      <w:widowControl/>
      <w:pBdr>
        <w:bottom w:val="single" w:sz="8" w:space="0" w:color="auto"/>
      </w:pBdr>
      <w:wordWrap/>
      <w:autoSpaceDE/>
      <w:autoSpaceDN/>
      <w:spacing w:before="100" w:beforeAutospacing="1" w:after="100" w:afterAutospacing="1"/>
      <w:jc w:val="left"/>
    </w:pPr>
    <w:rPr>
      <w:rFonts w:ascii="Arial" w:eastAsia="굴림" w:hAnsi="Arial" w:cs="Arial"/>
      <w:kern w:val="0"/>
      <w:szCs w:val="20"/>
    </w:rPr>
  </w:style>
  <w:style w:type="paragraph" w:customStyle="1" w:styleId="xl41">
    <w:name w:val="xl41"/>
    <w:basedOn w:val="Normal"/>
    <w:rsid w:val="009E221E"/>
    <w:pPr>
      <w:widowControl/>
      <w:pBdr>
        <w:top w:val="single" w:sz="8" w:space="0" w:color="auto"/>
      </w:pBdr>
      <w:wordWrap/>
      <w:autoSpaceDE/>
      <w:autoSpaceDN/>
      <w:spacing w:before="100" w:beforeAutospacing="1" w:after="100" w:afterAutospacing="1"/>
      <w:jc w:val="left"/>
    </w:pPr>
    <w:rPr>
      <w:rFonts w:ascii="바탕체" w:eastAsia="바탕체" w:hAnsi="바탕체" w:cs="굴림"/>
      <w:kern w:val="0"/>
      <w:szCs w:val="20"/>
    </w:rPr>
  </w:style>
  <w:style w:type="paragraph" w:styleId="Revision">
    <w:name w:val="Revision"/>
    <w:hidden/>
    <w:uiPriority w:val="99"/>
    <w:semiHidden/>
    <w:rsid w:val="009E221E"/>
    <w:rPr>
      <w:rFonts w:ascii="바탕"/>
      <w:kern w:val="2"/>
      <w:szCs w:val="24"/>
    </w:rPr>
  </w:style>
  <w:style w:type="paragraph" w:customStyle="1" w:styleId="xl65">
    <w:name w:val="xl65"/>
    <w:basedOn w:val="Normal"/>
    <w:rsid w:val="009E221E"/>
    <w:pPr>
      <w:widowControl/>
      <w:wordWrap/>
      <w:autoSpaceDE/>
      <w:autoSpaceDN/>
      <w:spacing w:before="100" w:beforeAutospacing="1" w:after="100" w:afterAutospacing="1"/>
      <w:jc w:val="left"/>
    </w:pPr>
    <w:rPr>
      <w:rFonts w:ascii="Times New Roman" w:eastAsia="굴림"/>
      <w:kern w:val="0"/>
      <w:szCs w:val="20"/>
    </w:rPr>
  </w:style>
  <w:style w:type="paragraph" w:customStyle="1" w:styleId="xl66">
    <w:name w:val="xl66"/>
    <w:basedOn w:val="Normal"/>
    <w:rsid w:val="009E221E"/>
    <w:pPr>
      <w:widowControl/>
      <w:pBdr>
        <w:left w:val="single" w:sz="8" w:space="0" w:color="auto"/>
        <w:bottom w:val="single" w:sz="8" w:space="0" w:color="auto"/>
        <w:right w:val="single" w:sz="8" w:space="0" w:color="auto"/>
      </w:pBdr>
      <w:shd w:val="clear" w:color="000000" w:fill="C0C0C0"/>
      <w:wordWrap/>
      <w:autoSpaceDE/>
      <w:autoSpaceDN/>
      <w:spacing w:before="100" w:beforeAutospacing="1" w:after="100" w:afterAutospacing="1"/>
      <w:jc w:val="center"/>
    </w:pPr>
    <w:rPr>
      <w:rFonts w:ascii="바탕체" w:eastAsia="바탕체" w:hAnsi="바탕체" w:cs="굴림"/>
      <w:kern w:val="0"/>
      <w:szCs w:val="20"/>
    </w:rPr>
  </w:style>
  <w:style w:type="paragraph" w:customStyle="1" w:styleId="xl67">
    <w:name w:val="xl67"/>
    <w:basedOn w:val="Normal"/>
    <w:rsid w:val="009E221E"/>
    <w:pPr>
      <w:widowControl/>
      <w:pBdr>
        <w:bottom w:val="single" w:sz="8" w:space="0" w:color="auto"/>
        <w:right w:val="single" w:sz="8" w:space="0" w:color="auto"/>
      </w:pBdr>
      <w:shd w:val="clear" w:color="000000" w:fill="C0C0C0"/>
      <w:wordWrap/>
      <w:autoSpaceDE/>
      <w:autoSpaceDN/>
      <w:spacing w:before="100" w:beforeAutospacing="1" w:after="100" w:afterAutospacing="1"/>
      <w:jc w:val="center"/>
    </w:pPr>
    <w:rPr>
      <w:rFonts w:ascii="바탕체" w:eastAsia="바탕체" w:hAnsi="바탕체" w:cs="굴림"/>
      <w:kern w:val="0"/>
      <w:szCs w:val="20"/>
    </w:rPr>
  </w:style>
  <w:style w:type="paragraph" w:customStyle="1" w:styleId="xl68">
    <w:name w:val="xl68"/>
    <w:basedOn w:val="Normal"/>
    <w:rsid w:val="009E221E"/>
    <w:pPr>
      <w:widowControl/>
      <w:pBdr>
        <w:top w:val="single" w:sz="8" w:space="0" w:color="auto"/>
        <w:bottom w:val="single" w:sz="8" w:space="0" w:color="auto"/>
        <w:right w:val="single" w:sz="8" w:space="0" w:color="auto"/>
      </w:pBdr>
      <w:shd w:val="clear" w:color="000000" w:fill="C0C0C0"/>
      <w:wordWrap/>
      <w:autoSpaceDE/>
      <w:autoSpaceDN/>
      <w:spacing w:before="100" w:beforeAutospacing="1" w:after="100" w:afterAutospacing="1"/>
      <w:jc w:val="center"/>
    </w:pPr>
    <w:rPr>
      <w:rFonts w:ascii="Times New Roman" w:eastAsia="굴림"/>
      <w:kern w:val="0"/>
      <w:szCs w:val="20"/>
    </w:rPr>
  </w:style>
  <w:style w:type="paragraph" w:customStyle="1" w:styleId="xl69">
    <w:name w:val="xl69"/>
    <w:basedOn w:val="Normal"/>
    <w:rsid w:val="009E221E"/>
    <w:pPr>
      <w:widowControl/>
      <w:pBdr>
        <w:bottom w:val="single" w:sz="8" w:space="0" w:color="auto"/>
        <w:right w:val="single" w:sz="8" w:space="0" w:color="auto"/>
      </w:pBdr>
      <w:wordWrap/>
      <w:autoSpaceDE/>
      <w:autoSpaceDN/>
      <w:spacing w:before="100" w:beforeAutospacing="1" w:after="100" w:afterAutospacing="1"/>
      <w:jc w:val="right"/>
    </w:pPr>
    <w:rPr>
      <w:rFonts w:ascii="바탕체" w:eastAsia="바탕체" w:hAnsi="바탕체" w:cs="굴림"/>
      <w:kern w:val="0"/>
      <w:szCs w:val="20"/>
    </w:rPr>
  </w:style>
  <w:style w:type="paragraph" w:customStyle="1" w:styleId="xl70">
    <w:name w:val="xl70"/>
    <w:basedOn w:val="Normal"/>
    <w:rsid w:val="009E221E"/>
    <w:pPr>
      <w:widowControl/>
      <w:pBdr>
        <w:bottom w:val="single" w:sz="8" w:space="0" w:color="auto"/>
        <w:right w:val="single" w:sz="8" w:space="0" w:color="auto"/>
      </w:pBdr>
      <w:wordWrap/>
      <w:autoSpaceDE/>
      <w:autoSpaceDN/>
      <w:spacing w:before="100" w:beforeAutospacing="1" w:after="100" w:afterAutospacing="1"/>
      <w:jc w:val="right"/>
    </w:pPr>
    <w:rPr>
      <w:rFonts w:ascii="Times New Roman" w:eastAsia="굴림"/>
      <w:kern w:val="0"/>
      <w:szCs w:val="20"/>
    </w:rPr>
  </w:style>
  <w:style w:type="paragraph" w:customStyle="1" w:styleId="xl71">
    <w:name w:val="xl71"/>
    <w:basedOn w:val="Normal"/>
    <w:rsid w:val="009E221E"/>
    <w:pPr>
      <w:widowControl/>
      <w:pBdr>
        <w:bottom w:val="single" w:sz="8" w:space="0" w:color="auto"/>
        <w:right w:val="single" w:sz="8" w:space="0" w:color="auto"/>
      </w:pBdr>
      <w:wordWrap/>
      <w:autoSpaceDE/>
      <w:autoSpaceDN/>
      <w:spacing w:before="100" w:beforeAutospacing="1" w:after="100" w:afterAutospacing="1"/>
      <w:jc w:val="right"/>
      <w:textAlignment w:val="top"/>
    </w:pPr>
    <w:rPr>
      <w:rFonts w:ascii="바탕체" w:eastAsia="바탕체" w:hAnsi="바탕체" w:cs="굴림"/>
      <w:kern w:val="0"/>
      <w:szCs w:val="20"/>
    </w:rPr>
  </w:style>
  <w:style w:type="paragraph" w:customStyle="1" w:styleId="xl72">
    <w:name w:val="xl72"/>
    <w:basedOn w:val="Normal"/>
    <w:rsid w:val="009E221E"/>
    <w:pPr>
      <w:widowControl/>
      <w:pBdr>
        <w:bottom w:val="single" w:sz="8" w:space="0" w:color="auto"/>
        <w:right w:val="single" w:sz="8" w:space="0" w:color="auto"/>
      </w:pBdr>
      <w:wordWrap/>
      <w:autoSpaceDE/>
      <w:autoSpaceDN/>
      <w:spacing w:before="100" w:beforeAutospacing="1" w:after="100" w:afterAutospacing="1"/>
      <w:jc w:val="right"/>
      <w:textAlignment w:val="top"/>
    </w:pPr>
    <w:rPr>
      <w:rFonts w:ascii="바탕체" w:eastAsia="바탕체" w:hAnsi="바탕체" w:cs="굴림"/>
      <w:b/>
      <w:bCs/>
      <w:kern w:val="0"/>
      <w:szCs w:val="20"/>
    </w:rPr>
  </w:style>
  <w:style w:type="paragraph" w:customStyle="1" w:styleId="xl73">
    <w:name w:val="xl73"/>
    <w:basedOn w:val="Normal"/>
    <w:rsid w:val="009E221E"/>
    <w:pPr>
      <w:widowControl/>
      <w:pBdr>
        <w:bottom w:val="single" w:sz="8" w:space="0" w:color="auto"/>
        <w:right w:val="single" w:sz="8" w:space="0" w:color="auto"/>
      </w:pBdr>
      <w:wordWrap/>
      <w:autoSpaceDE/>
      <w:autoSpaceDN/>
      <w:spacing w:before="100" w:beforeAutospacing="1" w:after="100" w:afterAutospacing="1"/>
      <w:jc w:val="right"/>
    </w:pPr>
    <w:rPr>
      <w:rFonts w:ascii="Times New Roman" w:eastAsia="굴림"/>
      <w:b/>
      <w:bCs/>
      <w:kern w:val="0"/>
      <w:szCs w:val="20"/>
    </w:rPr>
  </w:style>
  <w:style w:type="paragraph" w:customStyle="1" w:styleId="xl74">
    <w:name w:val="xl74"/>
    <w:basedOn w:val="Normal"/>
    <w:rsid w:val="009E221E"/>
    <w:pPr>
      <w:widowControl/>
      <w:wordWrap/>
      <w:autoSpaceDE/>
      <w:autoSpaceDN/>
      <w:spacing w:before="100" w:beforeAutospacing="1" w:after="100" w:afterAutospacing="1"/>
    </w:pPr>
    <w:rPr>
      <w:rFonts w:ascii="Times New Roman" w:eastAsia="굴림"/>
      <w:kern w:val="0"/>
      <w:szCs w:val="20"/>
    </w:rPr>
  </w:style>
  <w:style w:type="paragraph" w:customStyle="1" w:styleId="xl75">
    <w:name w:val="xl75"/>
    <w:basedOn w:val="Normal"/>
    <w:rsid w:val="009E221E"/>
    <w:pPr>
      <w:widowControl/>
      <w:pBdr>
        <w:bottom w:val="single" w:sz="8" w:space="0" w:color="auto"/>
      </w:pBdr>
      <w:shd w:val="clear" w:color="000000" w:fill="C0C0C0"/>
      <w:wordWrap/>
      <w:autoSpaceDE/>
      <w:autoSpaceDN/>
      <w:spacing w:before="100" w:beforeAutospacing="1" w:after="100" w:afterAutospacing="1"/>
      <w:jc w:val="center"/>
    </w:pPr>
    <w:rPr>
      <w:rFonts w:ascii="Times New Roman" w:eastAsia="굴림"/>
      <w:kern w:val="0"/>
      <w:szCs w:val="20"/>
    </w:rPr>
  </w:style>
  <w:style w:type="paragraph" w:customStyle="1" w:styleId="xl76">
    <w:name w:val="xl76"/>
    <w:basedOn w:val="Normal"/>
    <w:rsid w:val="009E221E"/>
    <w:pPr>
      <w:widowControl/>
      <w:pBdr>
        <w:bottom w:val="single" w:sz="8" w:space="0" w:color="auto"/>
      </w:pBdr>
      <w:wordWrap/>
      <w:autoSpaceDE/>
      <w:autoSpaceDN/>
      <w:spacing w:before="100" w:beforeAutospacing="1" w:after="100" w:afterAutospacing="1"/>
      <w:jc w:val="right"/>
    </w:pPr>
    <w:rPr>
      <w:rFonts w:ascii="Times New Roman" w:eastAsia="굴림"/>
      <w:kern w:val="0"/>
      <w:szCs w:val="20"/>
    </w:rPr>
  </w:style>
  <w:style w:type="paragraph" w:customStyle="1" w:styleId="xl77">
    <w:name w:val="xl77"/>
    <w:basedOn w:val="Normal"/>
    <w:rsid w:val="009E221E"/>
    <w:pPr>
      <w:widowControl/>
      <w:pBdr>
        <w:bottom w:val="single" w:sz="8" w:space="0" w:color="auto"/>
      </w:pBdr>
      <w:wordWrap/>
      <w:autoSpaceDE/>
      <w:autoSpaceDN/>
      <w:spacing w:before="100" w:beforeAutospacing="1" w:after="100" w:afterAutospacing="1"/>
      <w:jc w:val="right"/>
      <w:textAlignment w:val="top"/>
    </w:pPr>
    <w:rPr>
      <w:rFonts w:ascii="Times New Roman" w:eastAsia="굴림"/>
      <w:kern w:val="0"/>
      <w:szCs w:val="20"/>
    </w:rPr>
  </w:style>
  <w:style w:type="paragraph" w:customStyle="1" w:styleId="xl78">
    <w:name w:val="xl78"/>
    <w:basedOn w:val="Normal"/>
    <w:rsid w:val="009E221E"/>
    <w:pPr>
      <w:widowControl/>
      <w:pBdr>
        <w:bottom w:val="single" w:sz="8" w:space="0" w:color="auto"/>
      </w:pBdr>
      <w:wordWrap/>
      <w:autoSpaceDE/>
      <w:autoSpaceDN/>
      <w:spacing w:before="100" w:beforeAutospacing="1" w:after="100" w:afterAutospacing="1"/>
      <w:jc w:val="right"/>
      <w:textAlignment w:val="top"/>
    </w:pPr>
    <w:rPr>
      <w:rFonts w:ascii="Times New Roman" w:eastAsia="굴림"/>
      <w:b/>
      <w:bCs/>
      <w:kern w:val="0"/>
      <w:szCs w:val="20"/>
    </w:rPr>
  </w:style>
  <w:style w:type="paragraph" w:customStyle="1" w:styleId="xl79">
    <w:name w:val="xl79"/>
    <w:basedOn w:val="Normal"/>
    <w:rsid w:val="009E221E"/>
    <w:pPr>
      <w:widowControl/>
      <w:wordWrap/>
      <w:autoSpaceDE/>
      <w:autoSpaceDN/>
      <w:spacing w:before="100" w:beforeAutospacing="1" w:after="100" w:afterAutospacing="1"/>
      <w:jc w:val="left"/>
    </w:pPr>
    <w:rPr>
      <w:rFonts w:ascii="Times New Roman" w:eastAsia="굴림"/>
      <w:kern w:val="0"/>
      <w:szCs w:val="20"/>
    </w:rPr>
  </w:style>
  <w:style w:type="paragraph" w:customStyle="1" w:styleId="xl80">
    <w:name w:val="xl80"/>
    <w:basedOn w:val="Normal"/>
    <w:rsid w:val="009E221E"/>
    <w:pPr>
      <w:widowControl/>
      <w:wordWrap/>
      <w:autoSpaceDE/>
      <w:autoSpaceDN/>
      <w:spacing w:before="100" w:beforeAutospacing="1" w:after="100" w:afterAutospacing="1"/>
      <w:jc w:val="left"/>
    </w:pPr>
    <w:rPr>
      <w:rFonts w:ascii="Times New Roman" w:eastAsia="굴림"/>
      <w:kern w:val="0"/>
      <w:sz w:val="24"/>
    </w:rPr>
  </w:style>
  <w:style w:type="paragraph" w:customStyle="1" w:styleId="xl81">
    <w:name w:val="xl81"/>
    <w:basedOn w:val="Normal"/>
    <w:rsid w:val="009E221E"/>
    <w:pPr>
      <w:widowControl/>
      <w:pBdr>
        <w:bottom w:val="single" w:sz="8" w:space="0" w:color="auto"/>
      </w:pBdr>
      <w:wordWrap/>
      <w:autoSpaceDE/>
      <w:autoSpaceDN/>
      <w:spacing w:before="100" w:beforeAutospacing="1" w:after="100" w:afterAutospacing="1"/>
      <w:jc w:val="left"/>
    </w:pPr>
    <w:rPr>
      <w:rFonts w:ascii="Times New Roman" w:eastAsia="굴림"/>
      <w:kern w:val="0"/>
      <w:szCs w:val="20"/>
    </w:rPr>
  </w:style>
  <w:style w:type="paragraph" w:customStyle="1" w:styleId="xl82">
    <w:name w:val="xl82"/>
    <w:basedOn w:val="Normal"/>
    <w:rsid w:val="009E221E"/>
    <w:pPr>
      <w:widowControl/>
      <w:pBdr>
        <w:top w:val="single" w:sz="8" w:space="0" w:color="auto"/>
        <w:left w:val="single" w:sz="8" w:space="0" w:color="auto"/>
        <w:bottom w:val="single" w:sz="8" w:space="0" w:color="auto"/>
      </w:pBdr>
      <w:shd w:val="clear" w:color="000000" w:fill="C0C0C0"/>
      <w:wordWrap/>
      <w:autoSpaceDE/>
      <w:autoSpaceDN/>
      <w:spacing w:before="100" w:beforeAutospacing="1" w:after="100" w:afterAutospacing="1"/>
      <w:jc w:val="center"/>
    </w:pPr>
    <w:rPr>
      <w:rFonts w:ascii="Times New Roman" w:eastAsia="굴림"/>
      <w:kern w:val="0"/>
      <w:szCs w:val="20"/>
    </w:rPr>
  </w:style>
  <w:style w:type="paragraph" w:customStyle="1" w:styleId="xl83">
    <w:name w:val="xl83"/>
    <w:basedOn w:val="Normal"/>
    <w:rsid w:val="009E221E"/>
    <w:pPr>
      <w:widowControl/>
      <w:pBdr>
        <w:top w:val="single" w:sz="8" w:space="0" w:color="auto"/>
        <w:left w:val="single" w:sz="8" w:space="0" w:color="auto"/>
        <w:right w:val="single" w:sz="8" w:space="0" w:color="auto"/>
      </w:pBdr>
      <w:wordWrap/>
      <w:autoSpaceDE/>
      <w:autoSpaceDN/>
      <w:spacing w:before="100" w:beforeAutospacing="1" w:after="100" w:afterAutospacing="1"/>
      <w:jc w:val="center"/>
    </w:pPr>
    <w:rPr>
      <w:rFonts w:ascii="바탕체" w:eastAsia="바탕체" w:hAnsi="바탕체" w:cs="굴림"/>
      <w:kern w:val="0"/>
      <w:szCs w:val="20"/>
    </w:rPr>
  </w:style>
  <w:style w:type="paragraph" w:customStyle="1" w:styleId="xl84">
    <w:name w:val="xl84"/>
    <w:basedOn w:val="Normal"/>
    <w:rsid w:val="009E221E"/>
    <w:pPr>
      <w:widowControl/>
      <w:pBdr>
        <w:left w:val="single" w:sz="8" w:space="0" w:color="auto"/>
        <w:right w:val="single" w:sz="8" w:space="0" w:color="auto"/>
      </w:pBdr>
      <w:wordWrap/>
      <w:autoSpaceDE/>
      <w:autoSpaceDN/>
      <w:spacing w:before="100" w:beforeAutospacing="1" w:after="100" w:afterAutospacing="1"/>
      <w:jc w:val="center"/>
    </w:pPr>
    <w:rPr>
      <w:rFonts w:ascii="바탕체" w:eastAsia="바탕체" w:hAnsi="바탕체" w:cs="굴림"/>
      <w:kern w:val="0"/>
      <w:szCs w:val="20"/>
    </w:rPr>
  </w:style>
  <w:style w:type="paragraph" w:customStyle="1" w:styleId="xl85">
    <w:name w:val="xl85"/>
    <w:basedOn w:val="Normal"/>
    <w:rsid w:val="009E221E"/>
    <w:pPr>
      <w:widowControl/>
      <w:pBdr>
        <w:left w:val="single" w:sz="8" w:space="0" w:color="auto"/>
        <w:bottom w:val="single" w:sz="8" w:space="0" w:color="000000"/>
        <w:right w:val="single" w:sz="8" w:space="0" w:color="auto"/>
      </w:pBdr>
      <w:wordWrap/>
      <w:autoSpaceDE/>
      <w:autoSpaceDN/>
      <w:spacing w:before="100" w:beforeAutospacing="1" w:after="100" w:afterAutospacing="1"/>
      <w:jc w:val="center"/>
    </w:pPr>
    <w:rPr>
      <w:rFonts w:ascii="바탕체" w:eastAsia="바탕체" w:hAnsi="바탕체" w:cs="굴림"/>
      <w:kern w:val="0"/>
      <w:szCs w:val="20"/>
    </w:rPr>
  </w:style>
  <w:style w:type="paragraph" w:customStyle="1" w:styleId="xl86">
    <w:name w:val="xl86"/>
    <w:basedOn w:val="Normal"/>
    <w:rsid w:val="009E221E"/>
    <w:pPr>
      <w:widowControl/>
      <w:pBdr>
        <w:top w:val="single" w:sz="8" w:space="0" w:color="auto"/>
        <w:left w:val="single" w:sz="8" w:space="0" w:color="auto"/>
        <w:bottom w:val="single" w:sz="8" w:space="0" w:color="auto"/>
      </w:pBdr>
      <w:wordWrap/>
      <w:autoSpaceDE/>
      <w:autoSpaceDN/>
      <w:spacing w:before="100" w:beforeAutospacing="1" w:after="100" w:afterAutospacing="1"/>
      <w:jc w:val="right"/>
    </w:pPr>
    <w:rPr>
      <w:rFonts w:ascii="Times New Roman" w:eastAsia="굴림"/>
      <w:kern w:val="0"/>
      <w:szCs w:val="20"/>
    </w:rPr>
  </w:style>
  <w:style w:type="paragraph" w:customStyle="1" w:styleId="xl87">
    <w:name w:val="xl87"/>
    <w:basedOn w:val="Normal"/>
    <w:rsid w:val="009E221E"/>
    <w:pPr>
      <w:widowControl/>
      <w:pBdr>
        <w:top w:val="single" w:sz="8" w:space="0" w:color="auto"/>
        <w:bottom w:val="single" w:sz="8" w:space="0" w:color="auto"/>
        <w:right w:val="single" w:sz="8" w:space="0" w:color="auto"/>
      </w:pBdr>
      <w:wordWrap/>
      <w:autoSpaceDE/>
      <w:autoSpaceDN/>
      <w:spacing w:before="100" w:beforeAutospacing="1" w:after="100" w:afterAutospacing="1"/>
      <w:jc w:val="right"/>
    </w:pPr>
    <w:rPr>
      <w:rFonts w:ascii="Times New Roman" w:eastAsia="굴림"/>
      <w:kern w:val="0"/>
      <w:szCs w:val="20"/>
    </w:rPr>
  </w:style>
  <w:style w:type="paragraph" w:customStyle="1" w:styleId="xl88">
    <w:name w:val="xl88"/>
    <w:basedOn w:val="Normal"/>
    <w:rsid w:val="009E221E"/>
    <w:pPr>
      <w:widowControl/>
      <w:pBdr>
        <w:top w:val="single" w:sz="8" w:space="0" w:color="auto"/>
        <w:left w:val="single" w:sz="8" w:space="0" w:color="auto"/>
        <w:bottom w:val="single" w:sz="8" w:space="0" w:color="auto"/>
      </w:pBdr>
      <w:wordWrap/>
      <w:autoSpaceDE/>
      <w:autoSpaceDN/>
      <w:spacing w:before="100" w:beforeAutospacing="1" w:after="100" w:afterAutospacing="1"/>
      <w:jc w:val="right"/>
    </w:pPr>
    <w:rPr>
      <w:rFonts w:ascii="Times New Roman" w:eastAsia="굴림"/>
      <w:b/>
      <w:bCs/>
      <w:kern w:val="0"/>
      <w:szCs w:val="20"/>
    </w:rPr>
  </w:style>
  <w:style w:type="paragraph" w:customStyle="1" w:styleId="xl89">
    <w:name w:val="xl89"/>
    <w:basedOn w:val="Normal"/>
    <w:rsid w:val="009E221E"/>
    <w:pPr>
      <w:widowControl/>
      <w:pBdr>
        <w:top w:val="single" w:sz="8" w:space="0" w:color="auto"/>
        <w:bottom w:val="single" w:sz="8" w:space="0" w:color="auto"/>
        <w:right w:val="single" w:sz="8" w:space="0" w:color="auto"/>
      </w:pBdr>
      <w:wordWrap/>
      <w:autoSpaceDE/>
      <w:autoSpaceDN/>
      <w:spacing w:before="100" w:beforeAutospacing="1" w:after="100" w:afterAutospacing="1"/>
      <w:jc w:val="right"/>
    </w:pPr>
    <w:rPr>
      <w:rFonts w:ascii="Times New Roman" w:eastAsia="굴림"/>
      <w:b/>
      <w:bCs/>
      <w:kern w:val="0"/>
      <w:szCs w:val="20"/>
    </w:rPr>
  </w:style>
  <w:style w:type="paragraph" w:customStyle="1" w:styleId="xl90">
    <w:name w:val="xl90"/>
    <w:basedOn w:val="Normal"/>
    <w:rsid w:val="009E221E"/>
    <w:pPr>
      <w:widowControl/>
      <w:pBdr>
        <w:top w:val="single" w:sz="8" w:space="0" w:color="000000"/>
        <w:left w:val="single" w:sz="8" w:space="0" w:color="auto"/>
        <w:right w:val="single" w:sz="8" w:space="0" w:color="auto"/>
      </w:pBdr>
      <w:wordWrap/>
      <w:autoSpaceDE/>
      <w:autoSpaceDN/>
      <w:spacing w:before="100" w:beforeAutospacing="1" w:after="100" w:afterAutospacing="1"/>
      <w:jc w:val="center"/>
    </w:pPr>
    <w:rPr>
      <w:rFonts w:ascii="바탕체" w:eastAsia="바탕체" w:hAnsi="바탕체" w:cs="굴림"/>
      <w:kern w:val="0"/>
      <w:szCs w:val="20"/>
    </w:rPr>
  </w:style>
  <w:style w:type="paragraph" w:customStyle="1" w:styleId="xl91">
    <w:name w:val="xl91"/>
    <w:basedOn w:val="Normal"/>
    <w:rsid w:val="009E221E"/>
    <w:pPr>
      <w:widowControl/>
      <w:pBdr>
        <w:top w:val="single" w:sz="8" w:space="0" w:color="auto"/>
      </w:pBdr>
      <w:wordWrap/>
      <w:autoSpaceDE/>
      <w:autoSpaceDN/>
      <w:spacing w:before="100" w:beforeAutospacing="1" w:after="100" w:afterAutospacing="1"/>
      <w:jc w:val="left"/>
    </w:pPr>
    <w:rPr>
      <w:rFonts w:ascii="Times New Roman" w:eastAsia="굴림"/>
      <w:kern w:val="0"/>
      <w:szCs w:val="20"/>
    </w:rPr>
  </w:style>
  <w:style w:type="paragraph" w:customStyle="1" w:styleId="xl92">
    <w:name w:val="xl92"/>
    <w:basedOn w:val="Normal"/>
    <w:rsid w:val="009E221E"/>
    <w:pPr>
      <w:widowControl/>
      <w:pBdr>
        <w:top w:val="single" w:sz="8" w:space="0" w:color="auto"/>
        <w:bottom w:val="single" w:sz="8" w:space="0" w:color="auto"/>
        <w:right w:val="single" w:sz="8" w:space="0" w:color="auto"/>
      </w:pBdr>
      <w:wordWrap/>
      <w:autoSpaceDE/>
      <w:autoSpaceDN/>
      <w:spacing w:before="100" w:beforeAutospacing="1" w:after="100" w:afterAutospacing="1"/>
      <w:jc w:val="right"/>
    </w:pPr>
    <w:rPr>
      <w:rFonts w:ascii="Times New Roman" w:eastAsia="굴림"/>
      <w:b/>
      <w:bCs/>
      <w:kern w:val="0"/>
      <w:szCs w:val="20"/>
    </w:rPr>
  </w:style>
  <w:style w:type="paragraph" w:customStyle="1" w:styleId="xl93">
    <w:name w:val="xl93"/>
    <w:basedOn w:val="Normal"/>
    <w:rsid w:val="009E221E"/>
    <w:pPr>
      <w:widowControl/>
      <w:pBdr>
        <w:top w:val="single" w:sz="8" w:space="0" w:color="000000"/>
        <w:left w:val="single" w:sz="8" w:space="0" w:color="auto"/>
        <w:right w:val="single" w:sz="8" w:space="0" w:color="auto"/>
      </w:pBdr>
      <w:wordWrap/>
      <w:autoSpaceDE/>
      <w:autoSpaceDN/>
      <w:spacing w:before="100" w:beforeAutospacing="1" w:after="100" w:afterAutospacing="1"/>
      <w:jc w:val="center"/>
    </w:pPr>
    <w:rPr>
      <w:rFonts w:ascii="바탕체" w:eastAsia="바탕체" w:hAnsi="바탕체" w:cs="굴림"/>
      <w:kern w:val="0"/>
      <w:szCs w:val="20"/>
    </w:rPr>
  </w:style>
  <w:style w:type="paragraph" w:customStyle="1" w:styleId="xl94">
    <w:name w:val="xl94"/>
    <w:basedOn w:val="Normal"/>
    <w:rsid w:val="009E221E"/>
    <w:pPr>
      <w:widowControl/>
      <w:pBdr>
        <w:top w:val="single" w:sz="8" w:space="0" w:color="auto"/>
      </w:pBdr>
      <w:wordWrap/>
      <w:autoSpaceDE/>
      <w:autoSpaceDN/>
      <w:spacing w:before="100" w:beforeAutospacing="1" w:after="100" w:afterAutospacing="1"/>
      <w:jc w:val="left"/>
    </w:pPr>
    <w:rPr>
      <w:rFonts w:ascii="Times New Roman" w:eastAsia="굴림"/>
      <w:kern w:val="0"/>
      <w:szCs w:val="20"/>
    </w:rPr>
  </w:style>
  <w:style w:type="paragraph" w:customStyle="1" w:styleId="xl95">
    <w:name w:val="xl95"/>
    <w:basedOn w:val="Normal"/>
    <w:rsid w:val="009E221E"/>
    <w:pPr>
      <w:widowControl/>
      <w:pBdr>
        <w:top w:val="single" w:sz="8" w:space="0" w:color="000000"/>
      </w:pBdr>
      <w:wordWrap/>
      <w:autoSpaceDE/>
      <w:autoSpaceDN/>
      <w:spacing w:before="100" w:beforeAutospacing="1" w:after="100" w:afterAutospacing="1"/>
    </w:pPr>
    <w:rPr>
      <w:rFonts w:ascii="Times New Roman" w:eastAsia="굴림"/>
      <w:kern w:val="0"/>
      <w:szCs w:val="20"/>
    </w:rPr>
  </w:style>
  <w:style w:type="character" w:customStyle="1" w:styleId="CharChar1">
    <w:name w:val="Char Char1"/>
    <w:rsid w:val="009E221E"/>
    <w:rPr>
      <w:rFonts w:ascii="Arial" w:eastAsia="바탕" w:hAnsi="Arial"/>
      <w:kern w:val="2"/>
      <w:sz w:val="22"/>
      <w:szCs w:val="24"/>
      <w:lang w:val="en-US" w:eastAsia="ko-KR" w:bidi="ar-SA"/>
    </w:rPr>
  </w:style>
  <w:style w:type="paragraph" w:customStyle="1" w:styleId="Body2">
    <w:name w:val="Body 2"/>
    <w:basedOn w:val="Normal"/>
    <w:rsid w:val="009E221E"/>
    <w:pPr>
      <w:widowControl/>
      <w:wordWrap/>
      <w:autoSpaceDE/>
      <w:autoSpaceDN/>
      <w:spacing w:after="140" w:line="290" w:lineRule="auto"/>
      <w:ind w:left="1247"/>
    </w:pPr>
    <w:rPr>
      <w:rFonts w:ascii="Arial" w:hAnsi="Arial"/>
      <w:kern w:val="20"/>
      <w:lang w:val="en-GB" w:eastAsia="en-US"/>
    </w:rPr>
  </w:style>
  <w:style w:type="character" w:customStyle="1" w:styleId="DeltaViewDeletion">
    <w:name w:val="DeltaView Deletion"/>
    <w:rsid w:val="009E221E"/>
    <w:rPr>
      <w:strike/>
      <w:color w:val="FF0000"/>
      <w:spacing w:val="0"/>
    </w:rPr>
  </w:style>
  <w:style w:type="paragraph" w:customStyle="1" w:styleId="Duzatabela1naglowek">
    <w:name w:val="Duza tabela 1 naglowek"/>
    <w:basedOn w:val="Normal"/>
    <w:uiPriority w:val="99"/>
    <w:rsid w:val="009E221E"/>
    <w:pPr>
      <w:tabs>
        <w:tab w:val="right" w:pos="311"/>
        <w:tab w:val="left" w:pos="467"/>
        <w:tab w:val="left" w:pos="1984"/>
        <w:tab w:val="center" w:pos="5272"/>
        <w:tab w:val="center" w:pos="6463"/>
        <w:tab w:val="center" w:pos="7597"/>
        <w:tab w:val="center" w:pos="8731"/>
        <w:tab w:val="center" w:pos="9865"/>
        <w:tab w:val="center" w:pos="12813"/>
        <w:tab w:val="center" w:pos="14513"/>
        <w:tab w:val="center" w:pos="16214"/>
        <w:tab w:val="center" w:pos="17915"/>
        <w:tab w:val="center" w:pos="19616"/>
        <w:tab w:val="center" w:pos="21317"/>
      </w:tabs>
      <w:suppressAutoHyphens/>
      <w:wordWrap/>
      <w:adjustRightInd w:val="0"/>
      <w:spacing w:before="23" w:line="156" w:lineRule="atLeast"/>
      <w:ind w:left="113" w:right="113"/>
      <w:jc w:val="left"/>
    </w:pPr>
    <w:rPr>
      <w:rFonts w:ascii="Times New Roman" w:eastAsia="맑은 고딕"/>
      <w:b/>
      <w:bCs/>
      <w:color w:val="000000"/>
      <w:w w:val="93"/>
      <w:kern w:val="0"/>
      <w:position w:val="4"/>
      <w:sz w:val="18"/>
      <w:szCs w:val="18"/>
      <w:lang w:val="en-GB" w:eastAsia="en-GB"/>
    </w:rPr>
  </w:style>
  <w:style w:type="paragraph" w:customStyle="1" w:styleId="Duzatabela1text">
    <w:name w:val="Duza tabela1 text"/>
    <w:basedOn w:val="Normal"/>
    <w:uiPriority w:val="99"/>
    <w:rsid w:val="009E221E"/>
    <w:pPr>
      <w:tabs>
        <w:tab w:val="right" w:pos="312"/>
        <w:tab w:val="left" w:pos="471"/>
        <w:tab w:val="center" w:pos="5272"/>
        <w:tab w:val="center" w:pos="6463"/>
        <w:tab w:val="center" w:pos="7597"/>
        <w:tab w:val="center" w:pos="8731"/>
        <w:tab w:val="center" w:pos="9865"/>
        <w:tab w:val="center" w:pos="12813"/>
        <w:tab w:val="center" w:pos="14513"/>
        <w:tab w:val="center" w:pos="16214"/>
        <w:tab w:val="center" w:pos="17915"/>
        <w:tab w:val="center" w:pos="19616"/>
        <w:tab w:val="center" w:pos="21317"/>
      </w:tabs>
      <w:suppressAutoHyphens/>
      <w:wordWrap/>
      <w:adjustRightInd w:val="0"/>
      <w:spacing w:before="23" w:line="150" w:lineRule="atLeast"/>
      <w:ind w:left="113" w:right="113"/>
      <w:jc w:val="left"/>
    </w:pPr>
    <w:rPr>
      <w:rFonts w:ascii="Times New Roman" w:eastAsia="맑은 고딕"/>
      <w:color w:val="000000"/>
      <w:kern w:val="0"/>
      <w:sz w:val="18"/>
      <w:szCs w:val="18"/>
      <w:lang w:val="en-GB" w:eastAsia="en-GB"/>
    </w:rPr>
  </w:style>
  <w:style w:type="paragraph" w:customStyle="1" w:styleId="Tabela1">
    <w:name w:val="Tabela1"/>
    <w:basedOn w:val="Normal"/>
    <w:rsid w:val="009E221E"/>
    <w:pPr>
      <w:tabs>
        <w:tab w:val="left" w:pos="283"/>
      </w:tabs>
      <w:suppressAutoHyphens/>
      <w:wordWrap/>
      <w:adjustRightInd w:val="0"/>
      <w:spacing w:after="113" w:line="200" w:lineRule="atLeast"/>
      <w:ind w:left="57"/>
      <w:jc w:val="left"/>
    </w:pPr>
    <w:rPr>
      <w:rFonts w:ascii="Times New Roman" w:eastAsia="맑은 고딕"/>
      <w:color w:val="000000"/>
      <w:kern w:val="0"/>
      <w:sz w:val="24"/>
      <w:lang w:val="en-GB" w:eastAsia="en-GB"/>
    </w:rPr>
  </w:style>
  <w:style w:type="paragraph" w:customStyle="1" w:styleId="body">
    <w:name w:val="body"/>
    <w:basedOn w:val="NormalWeb"/>
    <w:rsid w:val="009E221E"/>
    <w:pPr>
      <w:autoSpaceDE w:val="0"/>
      <w:autoSpaceDN w:val="0"/>
      <w:adjustRightInd w:val="0"/>
      <w:spacing w:after="240" w:line="240" w:lineRule="auto"/>
      <w:jc w:val="both"/>
    </w:pPr>
    <w:rPr>
      <w:rFonts w:ascii="Times" w:eastAsia="Times New Roman" w:hAnsi="Times" w:cs="Times"/>
      <w:color w:val="auto"/>
      <w:spacing w:val="0"/>
      <w:sz w:val="22"/>
      <w:szCs w:val="22"/>
      <w:lang w:eastAsia="ko-KR"/>
    </w:rPr>
  </w:style>
  <w:style w:type="paragraph" w:customStyle="1" w:styleId="a0">
    <w:name w:val="제 목"/>
    <w:basedOn w:val="Normal"/>
    <w:qFormat/>
    <w:rsid w:val="009E221E"/>
    <w:pPr>
      <w:snapToGrid w:val="0"/>
      <w:jc w:val="center"/>
      <w:outlineLvl w:val="0"/>
    </w:pPr>
    <w:rPr>
      <w:rFonts w:ascii="맑은 고딕" w:eastAsia="맑은 고딕" w:hAnsi="맑은 고딕"/>
      <w:b/>
      <w:spacing w:val="-4"/>
      <w:sz w:val="36"/>
      <w:szCs w:val="36"/>
    </w:rPr>
  </w:style>
  <w:style w:type="paragraph" w:customStyle="1" w:styleId="Level2">
    <w:name w:val="Level 2"/>
    <w:basedOn w:val="Normal"/>
    <w:rsid w:val="009E221E"/>
    <w:pPr>
      <w:widowControl/>
      <w:tabs>
        <w:tab w:val="num" w:pos="1247"/>
      </w:tabs>
      <w:wordWrap/>
      <w:autoSpaceDE/>
      <w:autoSpaceDN/>
      <w:spacing w:after="140" w:line="290" w:lineRule="auto"/>
      <w:ind w:left="1247" w:hanging="680"/>
      <w:outlineLvl w:val="1"/>
    </w:pPr>
    <w:rPr>
      <w:rFonts w:ascii="Arial" w:hAnsi="Arial"/>
      <w:kern w:val="20"/>
      <w:lang w:val="en-GB" w:eastAsia="en-US"/>
    </w:rPr>
  </w:style>
  <w:style w:type="character" w:customStyle="1" w:styleId="1Char">
    <w:name w:val="스타일1 Char"/>
    <w:link w:val="1"/>
    <w:locked/>
    <w:rsid w:val="009E221E"/>
    <w:rPr>
      <w:rFonts w:ascii="Arial" w:eastAsia="굴림" w:hAnsi="Arial" w:cs="Arial"/>
      <w:b/>
      <w:bCs/>
      <w:spacing w:val="-4"/>
      <w:sz w:val="24"/>
      <w:szCs w:val="24"/>
    </w:rPr>
  </w:style>
  <w:style w:type="paragraph" w:customStyle="1" w:styleId="FFBulletsNormalBodyText">
    <w:name w:val="FF Bullets Normal Body Text"/>
    <w:basedOn w:val="Normal"/>
    <w:rsid w:val="009E221E"/>
    <w:pPr>
      <w:widowControl/>
      <w:numPr>
        <w:ilvl w:val="2"/>
        <w:numId w:val="13"/>
      </w:numPr>
      <w:tabs>
        <w:tab w:val="num" w:pos="360"/>
      </w:tabs>
      <w:wordWrap/>
      <w:autoSpaceDE/>
      <w:autoSpaceDN/>
      <w:spacing w:before="80" w:after="80"/>
      <w:ind w:left="360"/>
    </w:pPr>
    <w:rPr>
      <w:rFonts w:ascii="Arial" w:eastAsia="Times New Roman" w:hAnsi="Arial"/>
      <w:color w:val="000000"/>
      <w:kern w:val="0"/>
      <w:sz w:val="16"/>
      <w:szCs w:val="20"/>
      <w:lang w:val="en-GB" w:eastAsia="en-US"/>
    </w:rPr>
  </w:style>
  <w:style w:type="paragraph" w:customStyle="1" w:styleId="FDListBullet1">
    <w:name w:val="FD_ListBullet1"/>
    <w:qFormat/>
    <w:rsid w:val="009E221E"/>
    <w:pPr>
      <w:numPr>
        <w:numId w:val="20"/>
      </w:numPr>
      <w:tabs>
        <w:tab w:val="left" w:pos="360"/>
      </w:tabs>
      <w:spacing w:before="284" w:after="240" w:line="283" w:lineRule="auto"/>
    </w:pPr>
    <w:rPr>
      <w:rFonts w:ascii="Arial" w:eastAsia="Arial Unicode MS" w:hAnsi="Arial" w:cs="Arial"/>
      <w:color w:val="000000"/>
      <w:sz w:val="18"/>
      <w:szCs w:val="18"/>
      <w:lang w:val="en-GB" w:eastAsia="en-US"/>
    </w:rPr>
  </w:style>
  <w:style w:type="paragraph" w:customStyle="1" w:styleId="FDListBullet2">
    <w:name w:val="FD_ListBullet2"/>
    <w:basedOn w:val="FDListBullet1"/>
    <w:qFormat/>
    <w:rsid w:val="009E221E"/>
    <w:pPr>
      <w:numPr>
        <w:ilvl w:val="1"/>
      </w:numPr>
      <w:tabs>
        <w:tab w:val="left" w:pos="907"/>
        <w:tab w:val="num" w:pos="1692"/>
      </w:tabs>
      <w:ind w:left="1692" w:hanging="400"/>
    </w:pPr>
    <w:rPr>
      <w:sz w:val="16"/>
    </w:rPr>
  </w:style>
  <w:style w:type="paragraph" w:customStyle="1" w:styleId="FDListBullet3">
    <w:name w:val="FD_ListBullet3"/>
    <w:basedOn w:val="FDListBullet1"/>
    <w:qFormat/>
    <w:rsid w:val="009E221E"/>
    <w:pPr>
      <w:numPr>
        <w:ilvl w:val="2"/>
      </w:numPr>
      <w:tabs>
        <w:tab w:val="left" w:pos="907"/>
        <w:tab w:val="left" w:pos="1361"/>
        <w:tab w:val="num" w:pos="2092"/>
      </w:tabs>
      <w:ind w:left="2092" w:hanging="400"/>
    </w:pPr>
  </w:style>
  <w:style w:type="paragraph" w:customStyle="1" w:styleId="FDListBullet4">
    <w:name w:val="FD_ListBullet4"/>
    <w:basedOn w:val="FDListBullet1"/>
    <w:qFormat/>
    <w:rsid w:val="009E221E"/>
    <w:pPr>
      <w:numPr>
        <w:ilvl w:val="3"/>
      </w:numPr>
      <w:tabs>
        <w:tab w:val="left" w:pos="907"/>
        <w:tab w:val="left" w:pos="1361"/>
        <w:tab w:val="left" w:pos="1814"/>
        <w:tab w:val="num" w:pos="2492"/>
      </w:tabs>
      <w:ind w:left="922" w:hanging="461"/>
    </w:pPr>
    <w:rPr>
      <w:sz w:val="16"/>
    </w:rPr>
  </w:style>
  <w:style w:type="paragraph" w:customStyle="1" w:styleId="FDListBullet5">
    <w:name w:val="FD_ListBullet5"/>
    <w:basedOn w:val="FDListBullet1"/>
    <w:qFormat/>
    <w:rsid w:val="009E221E"/>
    <w:pPr>
      <w:numPr>
        <w:ilvl w:val="4"/>
      </w:numPr>
      <w:tabs>
        <w:tab w:val="left" w:pos="907"/>
        <w:tab w:val="left" w:pos="1361"/>
        <w:tab w:val="left" w:pos="1814"/>
        <w:tab w:val="left" w:pos="2268"/>
        <w:tab w:val="num" w:pos="2892"/>
      </w:tabs>
      <w:ind w:left="2892" w:hanging="400"/>
    </w:pPr>
  </w:style>
  <w:style w:type="numbering" w:customStyle="1" w:styleId="FDListBullets">
    <w:name w:val="FD_ListBullets"/>
    <w:uiPriority w:val="99"/>
    <w:rsid w:val="009E221E"/>
    <w:pPr>
      <w:numPr>
        <w:numId w:val="23"/>
      </w:numPr>
    </w:pPr>
  </w:style>
  <w:style w:type="paragraph" w:customStyle="1" w:styleId="TableParagraph">
    <w:name w:val="Table Paragraph"/>
    <w:basedOn w:val="Normal"/>
    <w:uiPriority w:val="1"/>
    <w:qFormat/>
    <w:rsid w:val="009E221E"/>
    <w:pPr>
      <w:wordWrap/>
      <w:autoSpaceDE/>
      <w:autoSpaceDN/>
      <w:jc w:val="left"/>
    </w:pPr>
    <w:rPr>
      <w:rFonts w:ascii="Calibri" w:eastAsia="맑은 고딕"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297529">
      <w:bodyDiv w:val="1"/>
      <w:marLeft w:val="0"/>
      <w:marRight w:val="0"/>
      <w:marTop w:val="0"/>
      <w:marBottom w:val="0"/>
      <w:divBdr>
        <w:top w:val="none" w:sz="0" w:space="0" w:color="auto"/>
        <w:left w:val="none" w:sz="0" w:space="0" w:color="auto"/>
        <w:bottom w:val="none" w:sz="0" w:space="0" w:color="auto"/>
        <w:right w:val="none" w:sz="0" w:space="0" w:color="auto"/>
      </w:divBdr>
    </w:div>
    <w:div w:id="1274485073">
      <w:bodyDiv w:val="1"/>
      <w:marLeft w:val="0"/>
      <w:marRight w:val="0"/>
      <w:marTop w:val="0"/>
      <w:marBottom w:val="0"/>
      <w:divBdr>
        <w:top w:val="none" w:sz="0" w:space="0" w:color="auto"/>
        <w:left w:val="none" w:sz="0" w:space="0" w:color="auto"/>
        <w:bottom w:val="none" w:sz="0" w:space="0" w:color="auto"/>
        <w:right w:val="none" w:sz="0" w:space="0" w:color="auto"/>
      </w:divBdr>
    </w:div>
    <w:div w:id="1301422172">
      <w:bodyDiv w:val="1"/>
      <w:marLeft w:val="0"/>
      <w:marRight w:val="0"/>
      <w:marTop w:val="0"/>
      <w:marBottom w:val="0"/>
      <w:divBdr>
        <w:top w:val="none" w:sz="0" w:space="0" w:color="auto"/>
        <w:left w:val="none" w:sz="0" w:space="0" w:color="auto"/>
        <w:bottom w:val="none" w:sz="0" w:space="0" w:color="auto"/>
        <w:right w:val="none" w:sz="0" w:space="0" w:color="auto"/>
      </w:divBdr>
    </w:div>
    <w:div w:id="164535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87772-12CA-475A-83C1-2068C83AC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379</Words>
  <Characters>2166</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정 정 신 고 (보고)</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정 정 신 고 (보고)</dc:title>
  <dc:subject/>
  <dc:creator>ziykim</dc:creator>
  <cp:keywords/>
  <cp:lastModifiedBy>Choi, Young Zee</cp:lastModifiedBy>
  <cp:revision>4</cp:revision>
  <cp:lastPrinted>2019-12-18T02:24:00Z</cp:lastPrinted>
  <dcterms:created xsi:type="dcterms:W3CDTF">2021-05-07T05:45:00Z</dcterms:created>
  <dcterms:modified xsi:type="dcterms:W3CDTF">2021-05-07T08:09:00Z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IFAAO1EAeOoyamodT0VdNvXsoO2Qpx3sJLcQt2lsxwo9G1Sh/E34aPHLBNo2JohFVCPznhN93BlWiivs_x000d_
PkUF6uEn4lfHGuzoHJF/OyOX0VMGb6xR8q5xag7zI6nW+6jhJeCSKc8FJtBnUxxp7Mhax7tko92N_x000d_
aiMLrrCAYTXuhTToicVbYt7kmYIzDctyYso5skWbGzO4phggFsaJF8+wtZ0hLh6sEkKV0ufD5Qb4_x000d_
n5+Bp6+Wy08Iu+b+B</vt:lpwstr>
  </property>
  <property fmtid="{D5CDD505-2E9C-101B-9397-08002B2CF9AE}" pid="3" name="MAIL_MSG_ID2">
    <vt:lpwstr>5Jdfx/StHlM+pU8HizH6ueDaNrlEnLhd09c53EL32F0yFtRC2B2+4UwujZY_x000d_
Dz6R1kWagttL7+51</vt:lpwstr>
  </property>
  <property fmtid="{D5CDD505-2E9C-101B-9397-08002B2CF9AE}" pid="4" name="RESPONSE_SENDER_NAME">
    <vt:lpwstr>4AAAyjQjm0EOGgJjdQxITUr8vZfy3HNOW5eB7o+TCjV6WK+SkyBbvwuetQ==</vt:lpwstr>
  </property>
  <property fmtid="{D5CDD505-2E9C-101B-9397-08002B2CF9AE}" pid="5" name="EMAIL_OWNER_ADDRESS">
    <vt:lpwstr>4AAA9mrMv1QjWAs9lllztuyGRrNoY4O//iAcAaS+dIYf2x987TuUXfNC6Q==</vt:lpwstr>
  </property>
</Properties>
</file>